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8F9A8" w14:textId="7A0A978F" w:rsidR="009B3EAB" w:rsidRDefault="009B3EAB" w:rsidP="009B3EAB">
      <w:pPr>
        <w:jc w:val="center"/>
        <w:rPr>
          <w:rFonts w:ascii="Times New Roman" w:hAnsi="Times New Roman" w:cs="Times New Roman"/>
          <w:b/>
          <w:sz w:val="24"/>
          <w:szCs w:val="24"/>
        </w:rPr>
      </w:pPr>
      <w:r>
        <w:rPr>
          <w:rFonts w:ascii="Times New Roman" w:hAnsi="Times New Roman" w:cs="Times New Roman"/>
          <w:b/>
          <w:sz w:val="24"/>
          <w:szCs w:val="24"/>
        </w:rPr>
        <w:t xml:space="preserve">AL </w:t>
      </w:r>
      <w:r w:rsidR="0083747B">
        <w:rPr>
          <w:rFonts w:ascii="Times New Roman" w:hAnsi="Times New Roman" w:cs="Times New Roman"/>
          <w:b/>
          <w:sz w:val="24"/>
          <w:szCs w:val="24"/>
        </w:rPr>
        <w:t>EXCELENTISIMO AYUNTAMIENTO</w:t>
      </w:r>
      <w:r>
        <w:rPr>
          <w:rFonts w:ascii="Times New Roman" w:hAnsi="Times New Roman" w:cs="Times New Roman"/>
          <w:b/>
          <w:sz w:val="24"/>
          <w:szCs w:val="24"/>
        </w:rPr>
        <w:t xml:space="preserve"> DE ZARAGOZA</w:t>
      </w:r>
    </w:p>
    <w:p w14:paraId="6358E40C" w14:textId="77777777" w:rsidR="009B3EAB" w:rsidRDefault="009B3EAB" w:rsidP="009B3EAB">
      <w:pPr>
        <w:jc w:val="center"/>
        <w:rPr>
          <w:rFonts w:ascii="Times New Roman" w:hAnsi="Times New Roman" w:cs="Times New Roman"/>
          <w:b/>
          <w:sz w:val="24"/>
          <w:szCs w:val="24"/>
        </w:rPr>
      </w:pPr>
    </w:p>
    <w:p w14:paraId="64319612" w14:textId="3706313A" w:rsidR="00AD04FE" w:rsidRDefault="009B3EAB" w:rsidP="009B3EAB">
      <w:pPr>
        <w:jc w:val="both"/>
        <w:rPr>
          <w:rFonts w:ascii="Times New Roman" w:hAnsi="Times New Roman" w:cs="Times New Roman"/>
          <w:sz w:val="24"/>
          <w:szCs w:val="24"/>
        </w:rPr>
      </w:pPr>
      <w:r w:rsidRPr="009B3EAB">
        <w:rPr>
          <w:rFonts w:ascii="Times New Roman" w:hAnsi="Times New Roman" w:cs="Times New Roman"/>
          <w:sz w:val="24"/>
          <w:szCs w:val="24"/>
        </w:rPr>
        <w:t xml:space="preserve">Don </w:t>
      </w:r>
      <w:r>
        <w:rPr>
          <w:rFonts w:ascii="Times New Roman" w:hAnsi="Times New Roman" w:cs="Times New Roman"/>
          <w:sz w:val="24"/>
          <w:szCs w:val="24"/>
        </w:rPr>
        <w:t>/ Doña</w:t>
      </w:r>
      <w:r w:rsidRPr="009B3EAB">
        <w:rPr>
          <w:rFonts w:ascii="Times New Roman" w:hAnsi="Times New Roman" w:cs="Times New Roman"/>
          <w:sz w:val="24"/>
          <w:szCs w:val="24"/>
        </w:rPr>
        <w:t xml:space="preserve"> </w:t>
      </w:r>
      <w:r w:rsidRPr="0083747B">
        <w:rPr>
          <w:rFonts w:ascii="Times New Roman" w:hAnsi="Times New Roman" w:cs="Times New Roman"/>
          <w:sz w:val="24"/>
          <w:szCs w:val="24"/>
          <w:highlight w:val="yellow"/>
        </w:rPr>
        <w:t>XXXXXXX,</w:t>
      </w:r>
      <w:r w:rsidRPr="009B3EAB">
        <w:rPr>
          <w:rFonts w:ascii="Times New Roman" w:hAnsi="Times New Roman" w:cs="Times New Roman"/>
          <w:sz w:val="24"/>
          <w:szCs w:val="24"/>
        </w:rPr>
        <w:t xml:space="preserve"> funcionario interino/personal laboral, al se</w:t>
      </w:r>
      <w:r w:rsidR="00AD04FE">
        <w:rPr>
          <w:rFonts w:ascii="Times New Roman" w:hAnsi="Times New Roman" w:cs="Times New Roman"/>
          <w:sz w:val="24"/>
          <w:szCs w:val="24"/>
        </w:rPr>
        <w:t>r</w:t>
      </w:r>
      <w:r w:rsidRPr="009B3EAB">
        <w:rPr>
          <w:rFonts w:ascii="Times New Roman" w:hAnsi="Times New Roman" w:cs="Times New Roman"/>
          <w:sz w:val="24"/>
          <w:szCs w:val="24"/>
        </w:rPr>
        <w:t xml:space="preserve">vicio </w:t>
      </w:r>
      <w:r w:rsidR="00AD04FE">
        <w:rPr>
          <w:rFonts w:ascii="Times New Roman" w:hAnsi="Times New Roman" w:cs="Times New Roman"/>
          <w:sz w:val="24"/>
          <w:szCs w:val="24"/>
        </w:rPr>
        <w:t>del</w:t>
      </w:r>
      <w:r w:rsidRPr="009B3EAB">
        <w:rPr>
          <w:rFonts w:ascii="Times New Roman" w:hAnsi="Times New Roman" w:cs="Times New Roman"/>
          <w:sz w:val="24"/>
          <w:szCs w:val="24"/>
        </w:rPr>
        <w:t xml:space="preserve"> Ayuntamiento de Zaragoza/ Gobierno de </w:t>
      </w:r>
      <w:proofErr w:type="gramStart"/>
      <w:r w:rsidR="002B2C8B" w:rsidRPr="009B3EAB">
        <w:rPr>
          <w:rFonts w:ascii="Times New Roman" w:hAnsi="Times New Roman" w:cs="Times New Roman"/>
          <w:sz w:val="24"/>
          <w:szCs w:val="24"/>
        </w:rPr>
        <w:t>Aragón</w:t>
      </w:r>
      <w:r w:rsidRPr="009B3EAB">
        <w:rPr>
          <w:rFonts w:ascii="Times New Roman" w:hAnsi="Times New Roman" w:cs="Times New Roman"/>
          <w:sz w:val="24"/>
          <w:szCs w:val="24"/>
        </w:rPr>
        <w:t xml:space="preserve"> ,</w:t>
      </w:r>
      <w:proofErr w:type="gramEnd"/>
      <w:r w:rsidRPr="009B3EAB">
        <w:rPr>
          <w:rFonts w:ascii="Times New Roman" w:hAnsi="Times New Roman" w:cs="Times New Roman"/>
          <w:sz w:val="24"/>
          <w:szCs w:val="24"/>
        </w:rPr>
        <w:t xml:space="preserve"> con DNI</w:t>
      </w:r>
      <w:r w:rsidR="0083747B">
        <w:rPr>
          <w:rFonts w:ascii="Times New Roman" w:hAnsi="Times New Roman" w:cs="Times New Roman"/>
          <w:sz w:val="24"/>
          <w:szCs w:val="24"/>
        </w:rPr>
        <w:t xml:space="preserve"> </w:t>
      </w:r>
      <w:r w:rsidRPr="0083747B">
        <w:rPr>
          <w:rFonts w:ascii="Times New Roman" w:hAnsi="Times New Roman" w:cs="Times New Roman"/>
          <w:sz w:val="24"/>
          <w:szCs w:val="24"/>
          <w:highlight w:val="yellow"/>
        </w:rPr>
        <w:t>XXX</w:t>
      </w:r>
      <w:r w:rsidRPr="009B3EAB">
        <w:rPr>
          <w:rFonts w:ascii="Times New Roman" w:hAnsi="Times New Roman" w:cs="Times New Roman"/>
          <w:sz w:val="24"/>
          <w:szCs w:val="24"/>
        </w:rPr>
        <w:t xml:space="preserve">, domicilio a efectos de notificaciones </w:t>
      </w:r>
      <w:r w:rsidRPr="0083747B">
        <w:rPr>
          <w:rFonts w:ascii="Times New Roman" w:hAnsi="Times New Roman" w:cs="Times New Roman"/>
          <w:sz w:val="24"/>
          <w:szCs w:val="24"/>
          <w:highlight w:val="yellow"/>
        </w:rPr>
        <w:t>XXXX</w:t>
      </w:r>
      <w:r w:rsidRPr="009B3EAB">
        <w:rPr>
          <w:rFonts w:ascii="Times New Roman" w:hAnsi="Times New Roman" w:cs="Times New Roman"/>
          <w:sz w:val="24"/>
          <w:szCs w:val="24"/>
        </w:rPr>
        <w:t xml:space="preserve"> </w:t>
      </w:r>
      <w:r w:rsidR="002B2C8B" w:rsidRPr="009B3EAB">
        <w:rPr>
          <w:rFonts w:ascii="Times New Roman" w:hAnsi="Times New Roman" w:cs="Times New Roman"/>
          <w:sz w:val="24"/>
          <w:szCs w:val="24"/>
        </w:rPr>
        <w:t>teléfono</w:t>
      </w:r>
      <w:r w:rsidRPr="009B3EAB">
        <w:rPr>
          <w:rFonts w:ascii="Times New Roman" w:hAnsi="Times New Roman" w:cs="Times New Roman"/>
          <w:sz w:val="24"/>
          <w:szCs w:val="24"/>
        </w:rPr>
        <w:t xml:space="preserve"> </w:t>
      </w:r>
      <w:r w:rsidRPr="0083747B">
        <w:rPr>
          <w:rFonts w:ascii="Times New Roman" w:hAnsi="Times New Roman" w:cs="Times New Roman"/>
          <w:sz w:val="24"/>
          <w:szCs w:val="24"/>
          <w:highlight w:val="yellow"/>
        </w:rPr>
        <w:t>XXX</w:t>
      </w:r>
      <w:r w:rsidRPr="009B3EAB">
        <w:rPr>
          <w:rFonts w:ascii="Times New Roman" w:hAnsi="Times New Roman" w:cs="Times New Roman"/>
          <w:sz w:val="24"/>
          <w:szCs w:val="24"/>
        </w:rPr>
        <w:t xml:space="preserve"> y correo electrónico </w:t>
      </w:r>
      <w:r w:rsidRPr="0083747B">
        <w:rPr>
          <w:rFonts w:ascii="Times New Roman" w:hAnsi="Times New Roman" w:cs="Times New Roman"/>
          <w:sz w:val="24"/>
          <w:szCs w:val="24"/>
          <w:highlight w:val="yellow"/>
        </w:rPr>
        <w:t>XXXXX,</w:t>
      </w:r>
      <w:r>
        <w:rPr>
          <w:rFonts w:ascii="Times New Roman" w:hAnsi="Times New Roman" w:cs="Times New Roman"/>
          <w:sz w:val="24"/>
          <w:szCs w:val="24"/>
        </w:rPr>
        <w:t xml:space="preserve"> conforme </w:t>
      </w:r>
      <w:r w:rsidR="00221DDE">
        <w:rPr>
          <w:rFonts w:ascii="Times New Roman" w:hAnsi="Times New Roman" w:cs="Times New Roman"/>
          <w:sz w:val="24"/>
          <w:szCs w:val="24"/>
        </w:rPr>
        <w:t xml:space="preserve">permite el artículo 53 f) </w:t>
      </w:r>
      <w:r w:rsidR="006F1818">
        <w:rPr>
          <w:rFonts w:ascii="Times New Roman" w:hAnsi="Times New Roman" w:cs="Times New Roman"/>
          <w:sz w:val="24"/>
          <w:szCs w:val="24"/>
        </w:rPr>
        <w:t xml:space="preserve"> de la </w:t>
      </w:r>
      <w:r>
        <w:rPr>
          <w:rFonts w:ascii="Times New Roman" w:hAnsi="Times New Roman" w:cs="Times New Roman"/>
          <w:sz w:val="24"/>
          <w:szCs w:val="24"/>
        </w:rPr>
        <w:t xml:space="preserve"> </w:t>
      </w:r>
      <w:r w:rsidRPr="009B3EAB">
        <w:rPr>
          <w:rFonts w:ascii="Times New Roman" w:hAnsi="Times New Roman" w:cs="Times New Roman"/>
          <w:sz w:val="24"/>
          <w:szCs w:val="24"/>
        </w:rPr>
        <w:t>Ley 39/2015, de 1 de octubre, del Procedimiento Administrativo Común de las Administraciones Públicas</w:t>
      </w:r>
      <w:r w:rsidR="006F1818">
        <w:rPr>
          <w:rFonts w:ascii="Times New Roman" w:hAnsi="Times New Roman" w:cs="Times New Roman"/>
          <w:sz w:val="24"/>
          <w:szCs w:val="24"/>
        </w:rPr>
        <w:t xml:space="preserve">, </w:t>
      </w:r>
    </w:p>
    <w:p w14:paraId="5D571817" w14:textId="1089F984" w:rsidR="009B3EAB" w:rsidRDefault="00AD04FE" w:rsidP="009B3EAB">
      <w:pPr>
        <w:jc w:val="both"/>
        <w:rPr>
          <w:rFonts w:ascii="Times New Roman" w:hAnsi="Times New Roman" w:cs="Times New Roman"/>
          <w:sz w:val="24"/>
          <w:szCs w:val="24"/>
        </w:rPr>
      </w:pPr>
      <w:r w:rsidRPr="00AD04FE">
        <w:rPr>
          <w:rFonts w:ascii="Times New Roman" w:hAnsi="Times New Roman" w:cs="Times New Roman"/>
          <w:b/>
          <w:sz w:val="24"/>
          <w:szCs w:val="24"/>
        </w:rPr>
        <w:t>E</w:t>
      </w:r>
      <w:r w:rsidR="006F1818" w:rsidRPr="00AD04FE">
        <w:rPr>
          <w:rFonts w:ascii="Times New Roman" w:hAnsi="Times New Roman" w:cs="Times New Roman"/>
          <w:b/>
          <w:sz w:val="24"/>
          <w:szCs w:val="24"/>
        </w:rPr>
        <w:t xml:space="preserve">n </w:t>
      </w:r>
      <w:r w:rsidR="002B2C8B" w:rsidRPr="00AD04FE">
        <w:rPr>
          <w:rFonts w:ascii="Times New Roman" w:hAnsi="Times New Roman" w:cs="Times New Roman"/>
          <w:b/>
          <w:sz w:val="24"/>
          <w:szCs w:val="24"/>
        </w:rPr>
        <w:t>consideración</w:t>
      </w:r>
      <w:r w:rsidR="006F1818" w:rsidRPr="00AD04FE">
        <w:rPr>
          <w:rFonts w:ascii="Times New Roman" w:hAnsi="Times New Roman" w:cs="Times New Roman"/>
          <w:b/>
          <w:sz w:val="24"/>
          <w:szCs w:val="24"/>
        </w:rPr>
        <w:t xml:space="preserve"> a los </w:t>
      </w:r>
      <w:r w:rsidR="0083747B" w:rsidRPr="00AD04FE">
        <w:rPr>
          <w:rFonts w:ascii="Times New Roman" w:hAnsi="Times New Roman" w:cs="Times New Roman"/>
          <w:b/>
          <w:sz w:val="24"/>
          <w:szCs w:val="24"/>
        </w:rPr>
        <w:t>siguientes</w:t>
      </w:r>
      <w:r w:rsidR="0083747B">
        <w:rPr>
          <w:rFonts w:ascii="Times New Roman" w:hAnsi="Times New Roman" w:cs="Times New Roman"/>
          <w:sz w:val="24"/>
          <w:szCs w:val="24"/>
        </w:rPr>
        <w:t>:</w:t>
      </w:r>
    </w:p>
    <w:p w14:paraId="7144053E" w14:textId="77777777" w:rsidR="006F1818" w:rsidRDefault="006F1818" w:rsidP="009B3EAB">
      <w:pPr>
        <w:jc w:val="both"/>
        <w:rPr>
          <w:rFonts w:ascii="Times New Roman" w:hAnsi="Times New Roman" w:cs="Times New Roman"/>
          <w:sz w:val="24"/>
          <w:szCs w:val="24"/>
        </w:rPr>
      </w:pPr>
    </w:p>
    <w:p w14:paraId="598A0206" w14:textId="77777777" w:rsidR="006F1818" w:rsidRPr="006F1818" w:rsidRDefault="006F1818" w:rsidP="006F1818">
      <w:pPr>
        <w:jc w:val="center"/>
        <w:rPr>
          <w:rFonts w:ascii="Times New Roman" w:hAnsi="Times New Roman" w:cs="Times New Roman"/>
          <w:b/>
          <w:sz w:val="24"/>
          <w:szCs w:val="24"/>
        </w:rPr>
      </w:pPr>
      <w:r w:rsidRPr="006F1818">
        <w:rPr>
          <w:rFonts w:ascii="Times New Roman" w:hAnsi="Times New Roman" w:cs="Times New Roman"/>
          <w:b/>
          <w:sz w:val="24"/>
          <w:szCs w:val="24"/>
        </w:rPr>
        <w:t>HECHOS</w:t>
      </w:r>
    </w:p>
    <w:p w14:paraId="1E7C8C9A" w14:textId="77777777" w:rsidR="006F1818" w:rsidRDefault="006F1818" w:rsidP="009B3EAB">
      <w:pPr>
        <w:jc w:val="both"/>
        <w:rPr>
          <w:rFonts w:ascii="Times New Roman" w:hAnsi="Times New Roman" w:cs="Times New Roman"/>
          <w:sz w:val="24"/>
          <w:szCs w:val="24"/>
        </w:rPr>
      </w:pPr>
    </w:p>
    <w:p w14:paraId="2B2AC36B" w14:textId="77777777" w:rsidR="006F1818" w:rsidRPr="0083747B" w:rsidRDefault="006F1818" w:rsidP="006F1818">
      <w:pPr>
        <w:ind w:firstLine="708"/>
        <w:jc w:val="both"/>
        <w:rPr>
          <w:rFonts w:ascii="Times New Roman" w:hAnsi="Times New Roman" w:cs="Times New Roman"/>
          <w:b/>
          <w:color w:val="FF0000"/>
          <w:sz w:val="24"/>
          <w:szCs w:val="24"/>
          <w:highlight w:val="yellow"/>
        </w:rPr>
      </w:pPr>
      <w:proofErr w:type="gramStart"/>
      <w:r w:rsidRPr="007D2F9B">
        <w:rPr>
          <w:rFonts w:ascii="Times New Roman" w:hAnsi="Times New Roman" w:cs="Times New Roman"/>
          <w:b/>
          <w:sz w:val="24"/>
          <w:szCs w:val="24"/>
        </w:rPr>
        <w:t>PRIMERO.-</w:t>
      </w:r>
      <w:proofErr w:type="gramEnd"/>
      <w:r w:rsidRPr="007D2F9B">
        <w:rPr>
          <w:rFonts w:ascii="Times New Roman" w:hAnsi="Times New Roman" w:cs="Times New Roman"/>
          <w:b/>
          <w:sz w:val="24"/>
          <w:szCs w:val="24"/>
        </w:rPr>
        <w:t xml:space="preserve"> </w:t>
      </w:r>
      <w:r w:rsidRPr="0083747B">
        <w:rPr>
          <w:rFonts w:ascii="Times New Roman" w:hAnsi="Times New Roman" w:cs="Times New Roman"/>
          <w:b/>
          <w:color w:val="FF0000"/>
          <w:sz w:val="24"/>
          <w:szCs w:val="24"/>
          <w:highlight w:val="yellow"/>
        </w:rPr>
        <w:t>Soy personal temporal al se</w:t>
      </w:r>
      <w:r w:rsidR="00517753" w:rsidRPr="0083747B">
        <w:rPr>
          <w:rFonts w:ascii="Times New Roman" w:hAnsi="Times New Roman" w:cs="Times New Roman"/>
          <w:b/>
          <w:color w:val="FF0000"/>
          <w:sz w:val="24"/>
          <w:szCs w:val="24"/>
          <w:highlight w:val="yellow"/>
        </w:rPr>
        <w:t>r</w:t>
      </w:r>
      <w:r w:rsidRPr="0083747B">
        <w:rPr>
          <w:rFonts w:ascii="Times New Roman" w:hAnsi="Times New Roman" w:cs="Times New Roman"/>
          <w:b/>
          <w:color w:val="FF0000"/>
          <w:sz w:val="24"/>
          <w:szCs w:val="24"/>
          <w:highlight w:val="yellow"/>
        </w:rPr>
        <w:t>vicio  de XXXXXX, en virtud de contrato laboral / nombramiento de interino , desde el año XXXXX</w:t>
      </w:r>
    </w:p>
    <w:p w14:paraId="2297A0B0" w14:textId="77777777" w:rsidR="006F1818" w:rsidRPr="0083747B" w:rsidRDefault="006F1818" w:rsidP="004D1C4E">
      <w:pPr>
        <w:jc w:val="both"/>
        <w:rPr>
          <w:rFonts w:ascii="Times New Roman" w:hAnsi="Times New Roman" w:cs="Times New Roman"/>
          <w:b/>
          <w:sz w:val="24"/>
          <w:szCs w:val="24"/>
          <w:highlight w:val="yellow"/>
        </w:rPr>
      </w:pPr>
      <w:r w:rsidRPr="0083747B">
        <w:rPr>
          <w:rFonts w:ascii="Times New Roman" w:hAnsi="Times New Roman" w:cs="Times New Roman"/>
          <w:b/>
          <w:color w:val="FF0000"/>
          <w:sz w:val="24"/>
          <w:szCs w:val="24"/>
          <w:highlight w:val="yellow"/>
        </w:rPr>
        <w:t>Ocupando plaza vacante desde XXXXXXXX</w:t>
      </w:r>
      <w:r w:rsidRPr="0083747B">
        <w:rPr>
          <w:rFonts w:ascii="Times New Roman" w:hAnsi="Times New Roman" w:cs="Times New Roman"/>
          <w:b/>
          <w:sz w:val="24"/>
          <w:szCs w:val="24"/>
          <w:highlight w:val="yellow"/>
        </w:rPr>
        <w:t>.</w:t>
      </w:r>
    </w:p>
    <w:p w14:paraId="2DFC37FC" w14:textId="77777777" w:rsidR="00517753" w:rsidRPr="007D2F9B" w:rsidRDefault="00517753" w:rsidP="004D1C4E">
      <w:pPr>
        <w:jc w:val="both"/>
        <w:rPr>
          <w:rFonts w:ascii="Times New Roman" w:hAnsi="Times New Roman" w:cs="Times New Roman"/>
          <w:b/>
          <w:color w:val="FF0000"/>
          <w:sz w:val="24"/>
          <w:szCs w:val="24"/>
        </w:rPr>
      </w:pPr>
      <w:r w:rsidRPr="0083747B">
        <w:rPr>
          <w:rFonts w:ascii="Times New Roman" w:hAnsi="Times New Roman" w:cs="Times New Roman"/>
          <w:b/>
          <w:color w:val="FF0000"/>
          <w:sz w:val="24"/>
          <w:szCs w:val="24"/>
          <w:highlight w:val="yellow"/>
        </w:rPr>
        <w:t>Concertando XXX contratos temporales sucesivos ….</w:t>
      </w:r>
    </w:p>
    <w:p w14:paraId="3FFC934B" w14:textId="77777777" w:rsidR="009E5445" w:rsidRDefault="00517753" w:rsidP="00AF5B1D">
      <w:pPr>
        <w:autoSpaceDE w:val="0"/>
        <w:autoSpaceDN w:val="0"/>
        <w:adjustRightInd w:val="0"/>
        <w:jc w:val="both"/>
        <w:rPr>
          <w:rFonts w:ascii="Times New Roman" w:eastAsia="Times New Roman" w:hAnsi="Times New Roman" w:cs="Times New Roman"/>
          <w:b/>
          <w:sz w:val="24"/>
          <w:szCs w:val="24"/>
          <w:lang w:eastAsia="es-ES_tradnl"/>
        </w:rPr>
      </w:pPr>
      <w:r w:rsidRPr="007D2F9B">
        <w:rPr>
          <w:rFonts w:ascii="Times New Roman" w:hAnsi="Times New Roman" w:cs="Times New Roman"/>
          <w:b/>
          <w:sz w:val="24"/>
          <w:szCs w:val="24"/>
        </w:rPr>
        <w:tab/>
      </w:r>
      <w:proofErr w:type="gramStart"/>
      <w:r w:rsidRPr="007D2F9B">
        <w:rPr>
          <w:rFonts w:ascii="Times New Roman" w:hAnsi="Times New Roman" w:cs="Times New Roman"/>
          <w:b/>
          <w:sz w:val="24"/>
          <w:szCs w:val="24"/>
        </w:rPr>
        <w:t>SEGUNDO .</w:t>
      </w:r>
      <w:proofErr w:type="gramEnd"/>
      <w:r w:rsidRPr="007D2F9B">
        <w:rPr>
          <w:rFonts w:ascii="Times New Roman" w:hAnsi="Times New Roman" w:cs="Times New Roman"/>
          <w:b/>
          <w:sz w:val="24"/>
          <w:szCs w:val="24"/>
        </w:rPr>
        <w:t>-</w:t>
      </w:r>
      <w:r w:rsidRPr="007D2F9B">
        <w:rPr>
          <w:rFonts w:ascii="Times New Roman" w:hAnsi="Times New Roman" w:cs="Times New Roman"/>
          <w:bCs/>
          <w:color w:val="000000"/>
          <w:sz w:val="24"/>
          <w:szCs w:val="24"/>
        </w:rPr>
        <w:t xml:space="preserve"> </w:t>
      </w:r>
      <w:r w:rsidR="00AF5B1D" w:rsidRPr="007D2F9B">
        <w:rPr>
          <w:rFonts w:ascii="Times New Roman" w:eastAsia="Times New Roman" w:hAnsi="Times New Roman" w:cs="Times New Roman"/>
          <w:b/>
          <w:sz w:val="24"/>
          <w:szCs w:val="24"/>
          <w:lang w:eastAsia="es-ES_tradnl"/>
        </w:rPr>
        <w:t xml:space="preserve">Estas Plazas se encuentran en la </w:t>
      </w:r>
      <w:r w:rsidR="009E5445" w:rsidRPr="007D2F9B">
        <w:rPr>
          <w:rFonts w:ascii="Times New Roman" w:eastAsia="Times New Roman" w:hAnsi="Times New Roman" w:cs="Times New Roman"/>
          <w:b/>
          <w:sz w:val="24"/>
          <w:szCs w:val="24"/>
          <w:lang w:eastAsia="es-ES_tradnl"/>
        </w:rPr>
        <w:t>situación</w:t>
      </w:r>
      <w:r w:rsidR="00AF5B1D" w:rsidRPr="007D2F9B">
        <w:rPr>
          <w:rFonts w:ascii="Times New Roman" w:eastAsia="Times New Roman" w:hAnsi="Times New Roman" w:cs="Times New Roman"/>
          <w:b/>
          <w:sz w:val="24"/>
          <w:szCs w:val="24"/>
          <w:lang w:eastAsia="es-ES_tradnl"/>
        </w:rPr>
        <w:t xml:space="preserve"> descrita</w:t>
      </w:r>
      <w:r w:rsidR="009E5445">
        <w:rPr>
          <w:rFonts w:ascii="Times New Roman" w:eastAsia="Times New Roman" w:hAnsi="Times New Roman" w:cs="Times New Roman"/>
          <w:b/>
          <w:sz w:val="24"/>
          <w:szCs w:val="24"/>
          <w:lang w:eastAsia="es-ES_tradnl"/>
        </w:rPr>
        <w:t>:</w:t>
      </w:r>
    </w:p>
    <w:p w14:paraId="57AB686E" w14:textId="77777777" w:rsidR="00AF5B1D" w:rsidRPr="007D2F9B" w:rsidRDefault="009E5445" w:rsidP="00AF5B1D">
      <w:pPr>
        <w:autoSpaceDE w:val="0"/>
        <w:autoSpaceDN w:val="0"/>
        <w:adjustRightInd w:val="0"/>
        <w:jc w:val="both"/>
        <w:rPr>
          <w:rFonts w:ascii="Times New Roman" w:eastAsia="Times New Roman" w:hAnsi="Times New Roman" w:cs="Times New Roman"/>
          <w:b/>
          <w:sz w:val="24"/>
          <w:szCs w:val="24"/>
          <w:lang w:eastAsia="es-ES_tradnl"/>
        </w:rPr>
      </w:pPr>
      <w:r>
        <w:rPr>
          <w:rFonts w:ascii="Times New Roman" w:eastAsia="Times New Roman" w:hAnsi="Times New Roman" w:cs="Times New Roman"/>
          <w:b/>
          <w:sz w:val="24"/>
          <w:szCs w:val="24"/>
          <w:lang w:eastAsia="es-ES_tradnl"/>
        </w:rPr>
        <w:t>P</w:t>
      </w:r>
      <w:r w:rsidR="00AF5B1D" w:rsidRPr="007D2F9B">
        <w:rPr>
          <w:rFonts w:ascii="Times New Roman" w:eastAsia="Times New Roman" w:hAnsi="Times New Roman" w:cs="Times New Roman"/>
          <w:b/>
          <w:sz w:val="24"/>
          <w:szCs w:val="24"/>
          <w:lang w:eastAsia="es-ES_tradnl"/>
        </w:rPr>
        <w:t>rimero por el Real Decreto Ley 14/2021</w:t>
      </w:r>
      <w:r w:rsidR="00AF5B1D" w:rsidRPr="007D2F9B">
        <w:rPr>
          <w:rFonts w:ascii="Times New Roman" w:eastAsia="Times New Roman" w:hAnsi="Times New Roman" w:cs="Times New Roman"/>
          <w:sz w:val="24"/>
          <w:szCs w:val="24"/>
          <w:lang w:eastAsia="es-ES_tradnl"/>
        </w:rPr>
        <w:t xml:space="preserve">: </w:t>
      </w:r>
      <w:r w:rsidR="00AF5B1D" w:rsidRPr="007D2F9B">
        <w:rPr>
          <w:rFonts w:ascii="Times New Roman" w:eastAsia="Times New Roman" w:hAnsi="Times New Roman" w:cs="Times New Roman"/>
          <w:b/>
          <w:sz w:val="24"/>
          <w:szCs w:val="24"/>
          <w:lang w:eastAsia="es-ES_tradnl"/>
        </w:rPr>
        <w:t>plazas que hayan estado ocupadas de forma temporal e ininterrumpidamente al menos en los tres años anteriores a 31 de diciembre de 2020.</w:t>
      </w:r>
    </w:p>
    <w:p w14:paraId="65D2290A" w14:textId="77777777" w:rsidR="00AF5B1D" w:rsidRPr="00AF5B1D" w:rsidRDefault="00AF5B1D" w:rsidP="00AF5B1D">
      <w:pPr>
        <w:autoSpaceDE w:val="0"/>
        <w:autoSpaceDN w:val="0"/>
        <w:adjustRightInd w:val="0"/>
        <w:spacing w:after="0" w:line="240" w:lineRule="auto"/>
        <w:jc w:val="both"/>
        <w:rPr>
          <w:rFonts w:ascii="Times New Roman" w:eastAsia="Times New Roman" w:hAnsi="Times New Roman" w:cs="Times New Roman"/>
          <w:b/>
          <w:sz w:val="24"/>
          <w:szCs w:val="24"/>
          <w:lang w:eastAsia="es-ES_tradnl"/>
        </w:rPr>
      </w:pPr>
    </w:p>
    <w:p w14:paraId="4A7D3FBF" w14:textId="77777777" w:rsidR="00AF5B1D" w:rsidRPr="00AF5B1D" w:rsidRDefault="009E5445" w:rsidP="00AF5B1D">
      <w:pPr>
        <w:autoSpaceDE w:val="0"/>
        <w:autoSpaceDN w:val="0"/>
        <w:adjustRightInd w:val="0"/>
        <w:spacing w:after="0" w:line="240" w:lineRule="auto"/>
        <w:jc w:val="both"/>
        <w:rPr>
          <w:rFonts w:ascii="Times New Roman" w:eastAsia="Times New Roman" w:hAnsi="Times New Roman" w:cs="Times New Roman"/>
          <w:b/>
          <w:iCs/>
          <w:color w:val="000000"/>
          <w:sz w:val="24"/>
          <w:szCs w:val="24"/>
          <w:lang w:eastAsia="es-ES_tradnl"/>
        </w:rPr>
      </w:pPr>
      <w:r>
        <w:rPr>
          <w:rFonts w:ascii="Times New Roman" w:eastAsia="Times New Roman" w:hAnsi="Times New Roman" w:cs="Times New Roman"/>
          <w:b/>
          <w:sz w:val="24"/>
          <w:szCs w:val="24"/>
          <w:lang w:eastAsia="es-ES_tradnl"/>
        </w:rPr>
        <w:t xml:space="preserve">Así en </w:t>
      </w:r>
      <w:proofErr w:type="gramStart"/>
      <w:r w:rsidR="00AF5B1D" w:rsidRPr="00AF5B1D">
        <w:rPr>
          <w:rFonts w:ascii="Times New Roman" w:eastAsia="Times New Roman" w:hAnsi="Times New Roman" w:cs="Times New Roman"/>
          <w:b/>
          <w:sz w:val="24"/>
          <w:szCs w:val="24"/>
          <w:lang w:eastAsia="es-ES_tradnl"/>
        </w:rPr>
        <w:t xml:space="preserve">su  </w:t>
      </w:r>
      <w:r w:rsidR="00AF5B1D" w:rsidRPr="00AF5B1D">
        <w:rPr>
          <w:rFonts w:ascii="Times New Roman" w:eastAsia="Times New Roman" w:hAnsi="Times New Roman" w:cs="Times New Roman"/>
          <w:b/>
          <w:color w:val="000000"/>
          <w:sz w:val="24"/>
          <w:szCs w:val="24"/>
          <w:lang w:eastAsia="es-ES_tradnl"/>
        </w:rPr>
        <w:t>Artículo</w:t>
      </w:r>
      <w:proofErr w:type="gramEnd"/>
      <w:r w:rsidR="00AF5B1D" w:rsidRPr="00AF5B1D">
        <w:rPr>
          <w:rFonts w:ascii="Times New Roman" w:eastAsia="Times New Roman" w:hAnsi="Times New Roman" w:cs="Times New Roman"/>
          <w:b/>
          <w:color w:val="000000"/>
          <w:sz w:val="24"/>
          <w:szCs w:val="24"/>
          <w:lang w:eastAsia="es-ES_tradnl"/>
        </w:rPr>
        <w:t xml:space="preserve"> 2. </w:t>
      </w:r>
      <w:r w:rsidR="00AF5B1D" w:rsidRPr="00AF5B1D">
        <w:rPr>
          <w:rFonts w:ascii="Times New Roman" w:eastAsia="Times New Roman" w:hAnsi="Times New Roman" w:cs="Times New Roman"/>
          <w:b/>
          <w:iCs/>
          <w:color w:val="000000"/>
          <w:sz w:val="24"/>
          <w:szCs w:val="24"/>
          <w:lang w:eastAsia="es-ES_tradnl"/>
        </w:rPr>
        <w:t xml:space="preserve">Procesos de estabilización de empleo temporal, </w:t>
      </w:r>
      <w:r w:rsidR="00AF5B1D" w:rsidRPr="007D2F9B">
        <w:rPr>
          <w:rFonts w:ascii="Times New Roman" w:eastAsia="Times New Roman" w:hAnsi="Times New Roman" w:cs="Times New Roman"/>
          <w:b/>
          <w:iCs/>
          <w:color w:val="000000"/>
          <w:sz w:val="24"/>
          <w:szCs w:val="24"/>
          <w:lang w:eastAsia="es-ES_tradnl"/>
        </w:rPr>
        <w:t xml:space="preserve">contenido que se reproduce en la Ley 20/21 </w:t>
      </w:r>
      <w:proofErr w:type="gramStart"/>
      <w:r w:rsidR="00AF5B1D" w:rsidRPr="00AF5B1D">
        <w:rPr>
          <w:rFonts w:ascii="Times New Roman" w:eastAsia="Times New Roman" w:hAnsi="Times New Roman" w:cs="Times New Roman"/>
          <w:b/>
          <w:iCs/>
          <w:color w:val="000000"/>
          <w:sz w:val="24"/>
          <w:szCs w:val="24"/>
          <w:lang w:eastAsia="es-ES_tradnl"/>
        </w:rPr>
        <w:t>el  RD</w:t>
      </w:r>
      <w:proofErr w:type="gramEnd"/>
      <w:r w:rsidR="00AF5B1D" w:rsidRPr="00AF5B1D">
        <w:rPr>
          <w:rFonts w:ascii="Times New Roman" w:eastAsia="Times New Roman" w:hAnsi="Times New Roman" w:cs="Times New Roman"/>
          <w:b/>
          <w:iCs/>
          <w:color w:val="000000"/>
          <w:sz w:val="24"/>
          <w:szCs w:val="24"/>
          <w:lang w:eastAsia="es-ES_tradnl"/>
        </w:rPr>
        <w:t xml:space="preserve"> 14/2021</w:t>
      </w:r>
      <w:r w:rsidR="00AF5B1D" w:rsidRPr="007D2F9B">
        <w:rPr>
          <w:rFonts w:ascii="Times New Roman" w:eastAsia="Times New Roman" w:hAnsi="Times New Roman" w:cs="Times New Roman"/>
          <w:b/>
          <w:sz w:val="24"/>
          <w:szCs w:val="24"/>
          <w:lang w:eastAsia="es-ES_tradnl"/>
        </w:rPr>
        <w:t xml:space="preserve"> </w:t>
      </w:r>
      <w:r w:rsidR="00AF5B1D" w:rsidRPr="007D2F9B">
        <w:rPr>
          <w:rFonts w:ascii="Times New Roman" w:eastAsia="Times New Roman" w:hAnsi="Times New Roman" w:cs="Times New Roman"/>
          <w:b/>
          <w:iCs/>
          <w:color w:val="000000"/>
          <w:sz w:val="24"/>
          <w:szCs w:val="24"/>
          <w:lang w:eastAsia="es-ES_tradnl"/>
        </w:rPr>
        <w:t xml:space="preserve">de 28 de diciembre, de medidas urgentes para la reducción de la temporalidad en el empleo público, y que </w:t>
      </w:r>
      <w:r w:rsidR="00AF5B1D" w:rsidRPr="00AF5B1D">
        <w:rPr>
          <w:rFonts w:ascii="Times New Roman" w:eastAsia="Times New Roman" w:hAnsi="Times New Roman" w:cs="Times New Roman"/>
          <w:b/>
          <w:iCs/>
          <w:color w:val="000000"/>
          <w:sz w:val="24"/>
          <w:szCs w:val="24"/>
          <w:lang w:eastAsia="es-ES_tradnl"/>
        </w:rPr>
        <w:t xml:space="preserve"> dice:</w:t>
      </w:r>
    </w:p>
    <w:p w14:paraId="4203576E" w14:textId="77777777" w:rsidR="00AF5B1D" w:rsidRPr="00AF5B1D" w:rsidRDefault="00AF5B1D" w:rsidP="00AF5B1D">
      <w:pPr>
        <w:autoSpaceDE w:val="0"/>
        <w:autoSpaceDN w:val="0"/>
        <w:adjustRightInd w:val="0"/>
        <w:spacing w:after="0" w:line="240" w:lineRule="auto"/>
        <w:rPr>
          <w:rFonts w:ascii="Times New Roman" w:eastAsia="Times New Roman" w:hAnsi="Times New Roman" w:cs="Times New Roman"/>
          <w:color w:val="000000"/>
          <w:sz w:val="24"/>
          <w:szCs w:val="24"/>
          <w:lang w:eastAsia="es-ES_tradnl"/>
        </w:rPr>
      </w:pPr>
    </w:p>
    <w:p w14:paraId="153DF706" w14:textId="77777777" w:rsidR="00AF5B1D" w:rsidRPr="00AF5B1D" w:rsidRDefault="00AF5B1D" w:rsidP="00AF5B1D">
      <w:pPr>
        <w:autoSpaceDE w:val="0"/>
        <w:autoSpaceDN w:val="0"/>
        <w:adjustRightInd w:val="0"/>
        <w:spacing w:after="0" w:line="240" w:lineRule="auto"/>
        <w:jc w:val="both"/>
        <w:rPr>
          <w:rFonts w:ascii="Times New Roman" w:eastAsia="Calibri" w:hAnsi="Times New Roman" w:cs="Times New Roman"/>
          <w:i/>
          <w:color w:val="000000"/>
          <w:sz w:val="24"/>
          <w:szCs w:val="24"/>
          <w:lang w:val="es-ES_tradnl"/>
        </w:rPr>
      </w:pPr>
      <w:r w:rsidRPr="00AF5B1D">
        <w:rPr>
          <w:rFonts w:ascii="Times New Roman" w:eastAsia="Calibri" w:hAnsi="Times New Roman" w:cs="Times New Roman"/>
          <w:i/>
          <w:color w:val="000000"/>
          <w:sz w:val="24"/>
          <w:szCs w:val="24"/>
          <w:lang w:val="es-ES_tradnl"/>
        </w:rPr>
        <w:t xml:space="preserve">1. Adicionalmente a lo establecido en los artículos 19.uno.6 de la Ley 3/2017, de 27 de junio, de Presupuestos Generales del Estado para el año 2017, y 19.uno.9 de la Ley 6/2018, de 3 de julio, de Presupuestos Generales del Estado para el año 2018, se autoriza una tasa adicional para la </w:t>
      </w:r>
      <w:r w:rsidRPr="00AF5B1D">
        <w:rPr>
          <w:rFonts w:ascii="Times New Roman" w:eastAsia="Calibri" w:hAnsi="Times New Roman" w:cs="Times New Roman"/>
          <w:b/>
          <w:i/>
          <w:color w:val="000000"/>
          <w:sz w:val="24"/>
          <w:szCs w:val="24"/>
          <w:lang w:val="es-ES_tradnl"/>
        </w:rPr>
        <w:t>estabilización de empleo temporal que incluirá las plazas de naturaleza estructural</w:t>
      </w:r>
      <w:r w:rsidRPr="00AF5B1D">
        <w:rPr>
          <w:rFonts w:ascii="Times New Roman" w:eastAsia="Calibri" w:hAnsi="Times New Roman" w:cs="Times New Roman"/>
          <w:i/>
          <w:color w:val="000000"/>
          <w:sz w:val="24"/>
          <w:szCs w:val="24"/>
          <w:lang w:val="es-ES_tradnl"/>
        </w:rPr>
        <w:t xml:space="preserve"> que, estén o no dentro de las relaciones de puestos de trabajo, plantillas u otra forma de organización de recursos humanos que estén contempladas en las distintas Administraciones Públicas y estando dotadas presupuestariamente, </w:t>
      </w:r>
      <w:r w:rsidRPr="00AF5B1D">
        <w:rPr>
          <w:rFonts w:ascii="Times New Roman" w:eastAsia="Calibri" w:hAnsi="Times New Roman" w:cs="Times New Roman"/>
          <w:b/>
          <w:i/>
          <w:color w:val="000000"/>
          <w:sz w:val="24"/>
          <w:szCs w:val="24"/>
          <w:lang w:val="es-ES_tradnl"/>
        </w:rPr>
        <w:t>hayan estado ocupadas de forma temporal e ininterrumpidamente al menos en los tres años anteriores a 31 de diciembre de 2020</w:t>
      </w:r>
      <w:r w:rsidRPr="00AF5B1D">
        <w:rPr>
          <w:rFonts w:ascii="Times New Roman" w:eastAsia="Calibri" w:hAnsi="Times New Roman" w:cs="Times New Roman"/>
          <w:i/>
          <w:color w:val="000000"/>
          <w:sz w:val="24"/>
          <w:szCs w:val="24"/>
          <w:lang w:val="es-ES_tradnl"/>
        </w:rPr>
        <w:t>.</w:t>
      </w:r>
    </w:p>
    <w:p w14:paraId="053A4F6A" w14:textId="77777777" w:rsidR="00AF5B1D" w:rsidRPr="00AF5B1D" w:rsidRDefault="00AF5B1D" w:rsidP="00AF5B1D">
      <w:pPr>
        <w:autoSpaceDE w:val="0"/>
        <w:autoSpaceDN w:val="0"/>
        <w:adjustRightInd w:val="0"/>
        <w:spacing w:after="0" w:line="240" w:lineRule="auto"/>
        <w:jc w:val="both"/>
        <w:rPr>
          <w:rFonts w:ascii="Times New Roman" w:eastAsia="Calibri" w:hAnsi="Times New Roman" w:cs="Times New Roman"/>
          <w:i/>
          <w:color w:val="000000"/>
          <w:sz w:val="24"/>
          <w:szCs w:val="24"/>
          <w:lang w:val="es-ES_tradnl"/>
        </w:rPr>
      </w:pPr>
    </w:p>
    <w:p w14:paraId="29054BC2" w14:textId="77777777" w:rsidR="00AF5B1D" w:rsidRPr="00AF5B1D" w:rsidRDefault="00AF5B1D" w:rsidP="00AF5B1D">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es-ES_tradnl"/>
        </w:rPr>
      </w:pPr>
      <w:r w:rsidRPr="00AF5B1D">
        <w:rPr>
          <w:rFonts w:ascii="Times New Roman" w:eastAsia="Times New Roman" w:hAnsi="Times New Roman" w:cs="Times New Roman"/>
          <w:i/>
          <w:color w:val="000000"/>
          <w:sz w:val="24"/>
          <w:szCs w:val="24"/>
          <w:lang w:eastAsia="es-ES_tradnl"/>
        </w:rPr>
        <w:t>2. Las ofertas de empleo que articulen los procesos de estabilización contemplados en el apartado 1, así como el nuevo proceso de estabilización, deberán aprobarse y publicarse en los respectivos diarios oficiales antes de 31 de diciembre de 2021 y serán coordinados por las Administraciones Públicas competentes.</w:t>
      </w:r>
    </w:p>
    <w:p w14:paraId="4B38186F" w14:textId="77777777" w:rsidR="00AF5B1D" w:rsidRPr="00AF5B1D" w:rsidRDefault="00AF5B1D" w:rsidP="00AF5B1D">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es-ES_tradnl"/>
        </w:rPr>
      </w:pPr>
    </w:p>
    <w:p w14:paraId="420E34B0" w14:textId="77777777" w:rsidR="00AF5B1D" w:rsidRPr="00AF5B1D" w:rsidRDefault="00AF5B1D" w:rsidP="00AF5B1D">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es-ES_tradnl"/>
        </w:rPr>
      </w:pPr>
      <w:r w:rsidRPr="00AF5B1D">
        <w:rPr>
          <w:rFonts w:ascii="Times New Roman" w:eastAsia="Times New Roman" w:hAnsi="Times New Roman" w:cs="Times New Roman"/>
          <w:i/>
          <w:color w:val="000000"/>
          <w:sz w:val="24"/>
          <w:szCs w:val="24"/>
          <w:lang w:eastAsia="es-ES_tradnl"/>
        </w:rPr>
        <w:t>La publicación de las convocatorias de los procesos selectivos para la cobertura de las plazas incluidas en las ofertas de empleo público deberá producirse antes de 31 de diciembre de 2022.</w:t>
      </w:r>
    </w:p>
    <w:p w14:paraId="36082006" w14:textId="77777777" w:rsidR="00AF5B1D" w:rsidRPr="00AF5B1D" w:rsidRDefault="00AF5B1D" w:rsidP="00AF5B1D">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es-ES_tradnl"/>
        </w:rPr>
      </w:pPr>
    </w:p>
    <w:p w14:paraId="70C16915" w14:textId="77777777" w:rsidR="00AF5B1D" w:rsidRPr="00AF5B1D" w:rsidRDefault="00AF5B1D" w:rsidP="00AF5B1D">
      <w:pPr>
        <w:spacing w:after="240" w:line="240" w:lineRule="auto"/>
        <w:jc w:val="both"/>
        <w:rPr>
          <w:rFonts w:ascii="Times New Roman" w:eastAsia="Times New Roman" w:hAnsi="Times New Roman" w:cs="Times New Roman"/>
          <w:i/>
          <w:sz w:val="24"/>
          <w:szCs w:val="24"/>
          <w:lang w:eastAsia="es-ES_tradnl"/>
        </w:rPr>
      </w:pPr>
      <w:r w:rsidRPr="00AF5B1D">
        <w:rPr>
          <w:rFonts w:ascii="Times New Roman" w:eastAsia="Times New Roman" w:hAnsi="Times New Roman" w:cs="Times New Roman"/>
          <w:i/>
          <w:color w:val="000000"/>
          <w:sz w:val="24"/>
          <w:szCs w:val="24"/>
          <w:lang w:eastAsia="es-ES_tradnl"/>
        </w:rPr>
        <w:t>La resolución de estos procesos selectivos deberá finalizar antes de 31 de diciembre de 2024”.</w:t>
      </w:r>
    </w:p>
    <w:p w14:paraId="46E941D7" w14:textId="77777777" w:rsidR="00AF5B1D" w:rsidRPr="00AF5B1D" w:rsidRDefault="00AF5B1D" w:rsidP="00AF5B1D">
      <w:pPr>
        <w:spacing w:after="0" w:line="240" w:lineRule="auto"/>
        <w:jc w:val="both"/>
        <w:rPr>
          <w:rFonts w:ascii="Times New Roman" w:eastAsia="Times New Roman" w:hAnsi="Times New Roman" w:cs="Times New Roman"/>
          <w:i/>
          <w:sz w:val="24"/>
          <w:szCs w:val="24"/>
          <w:lang w:eastAsia="es-ES_tradnl"/>
        </w:rPr>
      </w:pPr>
      <w:r w:rsidRPr="00AF5B1D">
        <w:rPr>
          <w:rFonts w:ascii="Times New Roman" w:eastAsia="Times New Roman" w:hAnsi="Times New Roman" w:cs="Times New Roman"/>
          <w:i/>
          <w:sz w:val="24"/>
          <w:szCs w:val="24"/>
          <w:lang w:eastAsia="es-ES_tradnl"/>
        </w:rPr>
        <w:t>6. Corresponder una compensación económica, equivalente a veinte días de retribuciones fijas por año de servicio, prorrateándose por meses los periodos de tiempo inferiores a un a o, hasta un máximo de doce mensualidades, para el personal funcionario interino o el personal laboral temporal que, estando en activo como tal, viera finalizada su relación con la Administración por la no superación del proceso selectivo de estabilización.</w:t>
      </w:r>
    </w:p>
    <w:p w14:paraId="7D8FAEA4" w14:textId="77777777" w:rsidR="00AF5B1D" w:rsidRDefault="00AF5B1D" w:rsidP="00AF5B1D">
      <w:pPr>
        <w:spacing w:after="0" w:line="240" w:lineRule="auto"/>
        <w:jc w:val="both"/>
        <w:rPr>
          <w:rFonts w:ascii="Times New Roman" w:eastAsia="Times New Roman" w:hAnsi="Times New Roman" w:cs="Times New Roman"/>
          <w:b/>
          <w:i/>
          <w:sz w:val="24"/>
          <w:szCs w:val="24"/>
          <w:lang w:eastAsia="es-ES_tradnl"/>
        </w:rPr>
      </w:pPr>
      <w:r w:rsidRPr="00AF5B1D">
        <w:rPr>
          <w:rFonts w:ascii="Times New Roman" w:eastAsia="Times New Roman" w:hAnsi="Times New Roman" w:cs="Times New Roman"/>
          <w:i/>
          <w:sz w:val="24"/>
          <w:szCs w:val="24"/>
          <w:lang w:eastAsia="es-ES_tradnl"/>
        </w:rPr>
        <w:t>En el caso del personal laboral temporal, dicha compensación consistir en la diferencia entre el máximo de veinte días de su salario fijo por año de servicio, con un máximo de doce mensualidades, y la indemnización que le correspondiera percibir por la extinción de su contrato, prorrateándose por meses los períodos de tiempo inferiores a un a o. En caso de que la citada indemnización fuere reconocida en vía judicial, se proceder a la compensación de cantidades</w:t>
      </w:r>
      <w:r w:rsidRPr="00AF5B1D">
        <w:rPr>
          <w:rFonts w:ascii="Times New Roman" w:eastAsia="Times New Roman" w:hAnsi="Times New Roman" w:cs="Times New Roman"/>
          <w:b/>
          <w:i/>
          <w:sz w:val="24"/>
          <w:szCs w:val="24"/>
          <w:lang w:eastAsia="es-ES_tradnl"/>
        </w:rPr>
        <w:t>.</w:t>
      </w:r>
    </w:p>
    <w:p w14:paraId="0C2BCC1B" w14:textId="77777777" w:rsidR="009E5445" w:rsidRDefault="009E5445" w:rsidP="00AF5B1D">
      <w:pPr>
        <w:spacing w:after="0" w:line="240" w:lineRule="auto"/>
        <w:jc w:val="both"/>
        <w:rPr>
          <w:rFonts w:ascii="Times New Roman" w:eastAsia="Times New Roman" w:hAnsi="Times New Roman" w:cs="Times New Roman"/>
          <w:b/>
          <w:i/>
          <w:sz w:val="24"/>
          <w:szCs w:val="24"/>
          <w:lang w:eastAsia="es-ES_tradnl"/>
        </w:rPr>
      </w:pPr>
    </w:p>
    <w:p w14:paraId="0741EB79" w14:textId="77777777" w:rsidR="009E5445" w:rsidRPr="009E5445" w:rsidRDefault="009E5445" w:rsidP="00AF5B1D">
      <w:pPr>
        <w:spacing w:after="0" w:line="240" w:lineRule="auto"/>
        <w:jc w:val="both"/>
        <w:rPr>
          <w:rFonts w:ascii="Times New Roman" w:eastAsia="Times New Roman" w:hAnsi="Times New Roman" w:cs="Times New Roman"/>
          <w:b/>
          <w:sz w:val="24"/>
          <w:szCs w:val="24"/>
          <w:lang w:eastAsia="es-ES_tradnl"/>
        </w:rPr>
      </w:pPr>
      <w:r>
        <w:rPr>
          <w:rFonts w:ascii="Times New Roman" w:eastAsia="Times New Roman" w:hAnsi="Times New Roman" w:cs="Times New Roman"/>
          <w:b/>
          <w:sz w:val="24"/>
          <w:szCs w:val="24"/>
          <w:lang w:eastAsia="es-ES_tradnl"/>
        </w:rPr>
        <w:t xml:space="preserve">Precepto que es recogido íntegramente por </w:t>
      </w:r>
      <w:r w:rsidRPr="00AF5B1D">
        <w:rPr>
          <w:rFonts w:ascii="Times New Roman" w:eastAsia="Times New Roman" w:hAnsi="Times New Roman" w:cs="Times New Roman"/>
          <w:b/>
          <w:sz w:val="24"/>
          <w:szCs w:val="24"/>
          <w:lang w:eastAsia="es-ES_tradnl"/>
        </w:rPr>
        <w:t>la Ley 20/2021, de 28 de diciembre</w:t>
      </w:r>
      <w:r w:rsidRPr="00AF5B1D">
        <w:rPr>
          <w:rFonts w:ascii="Times New Roman" w:eastAsia="Times New Roman" w:hAnsi="Times New Roman" w:cs="Times New Roman"/>
          <w:sz w:val="24"/>
          <w:szCs w:val="24"/>
          <w:lang w:eastAsia="es-ES_tradnl"/>
        </w:rPr>
        <w:t>, de medidas urgentes para la reducción de la temporalidad en el empleo público</w:t>
      </w:r>
    </w:p>
    <w:p w14:paraId="06F33543" w14:textId="77777777" w:rsidR="00AF5B1D" w:rsidRPr="00AF5B1D" w:rsidRDefault="00AF5B1D" w:rsidP="00AF5B1D">
      <w:pPr>
        <w:autoSpaceDE w:val="0"/>
        <w:autoSpaceDN w:val="0"/>
        <w:adjustRightInd w:val="0"/>
        <w:spacing w:after="0" w:line="240" w:lineRule="auto"/>
        <w:jc w:val="both"/>
        <w:rPr>
          <w:rFonts w:ascii="Times New Roman" w:eastAsia="Times New Roman" w:hAnsi="Times New Roman" w:cs="Times New Roman"/>
          <w:sz w:val="24"/>
          <w:szCs w:val="24"/>
          <w:lang w:eastAsia="es-ES_tradnl"/>
        </w:rPr>
      </w:pPr>
    </w:p>
    <w:p w14:paraId="3B4EF693" w14:textId="77777777" w:rsidR="00AF5B1D" w:rsidRPr="00AF5B1D" w:rsidRDefault="009E5445" w:rsidP="00AF5B1D">
      <w:pPr>
        <w:spacing w:after="0" w:line="240" w:lineRule="auto"/>
        <w:jc w:val="both"/>
        <w:rPr>
          <w:rFonts w:ascii="Times New Roman" w:eastAsia="Times New Roman" w:hAnsi="Times New Roman" w:cs="Times New Roman"/>
          <w:sz w:val="24"/>
          <w:szCs w:val="24"/>
          <w:lang w:eastAsia="es-ES_tradnl"/>
        </w:rPr>
      </w:pPr>
      <w:r>
        <w:rPr>
          <w:rFonts w:ascii="Times New Roman" w:eastAsia="Times New Roman" w:hAnsi="Times New Roman" w:cs="Times New Roman"/>
          <w:b/>
          <w:sz w:val="24"/>
          <w:szCs w:val="24"/>
          <w:lang w:eastAsia="es-ES_tradnl"/>
        </w:rPr>
        <w:t>Y Segundo</w:t>
      </w:r>
      <w:r w:rsidR="00AF5B1D" w:rsidRPr="00AF5B1D">
        <w:rPr>
          <w:rFonts w:ascii="Times New Roman" w:eastAsia="Times New Roman" w:hAnsi="Times New Roman" w:cs="Times New Roman"/>
          <w:b/>
          <w:sz w:val="24"/>
          <w:szCs w:val="24"/>
          <w:lang w:eastAsia="es-ES_tradnl"/>
        </w:rPr>
        <w:t xml:space="preserve">, </w:t>
      </w:r>
      <w:r>
        <w:rPr>
          <w:rFonts w:ascii="Times New Roman" w:eastAsia="Times New Roman" w:hAnsi="Times New Roman" w:cs="Times New Roman"/>
          <w:b/>
          <w:sz w:val="24"/>
          <w:szCs w:val="24"/>
          <w:lang w:eastAsia="es-ES_tradnl"/>
        </w:rPr>
        <w:t xml:space="preserve">plazas que reúnen los requisitos que </w:t>
      </w:r>
      <w:r w:rsidR="00AF5B1D" w:rsidRPr="00AF5B1D">
        <w:rPr>
          <w:rFonts w:ascii="Times New Roman" w:eastAsia="Times New Roman" w:hAnsi="Times New Roman" w:cs="Times New Roman"/>
          <w:b/>
          <w:sz w:val="24"/>
          <w:szCs w:val="24"/>
          <w:lang w:eastAsia="es-ES_tradnl"/>
        </w:rPr>
        <w:t>la Ley 20/2021, de 28 de diciembre</w:t>
      </w:r>
      <w:r w:rsidR="00AF5B1D" w:rsidRPr="00AF5B1D">
        <w:rPr>
          <w:rFonts w:ascii="Times New Roman" w:eastAsia="Times New Roman" w:hAnsi="Times New Roman" w:cs="Times New Roman"/>
          <w:sz w:val="24"/>
          <w:szCs w:val="24"/>
          <w:lang w:eastAsia="es-ES_tradnl"/>
        </w:rPr>
        <w:t>, de medidas urgentes para la reducción de la temporalidad en el empleo público establece:</w:t>
      </w:r>
    </w:p>
    <w:p w14:paraId="5F5637D2" w14:textId="77777777" w:rsidR="00AF5B1D" w:rsidRPr="00AF5B1D" w:rsidRDefault="00AF5B1D" w:rsidP="00AF5B1D">
      <w:pPr>
        <w:autoSpaceDE w:val="0"/>
        <w:autoSpaceDN w:val="0"/>
        <w:adjustRightInd w:val="0"/>
        <w:spacing w:after="0" w:line="240" w:lineRule="auto"/>
        <w:jc w:val="both"/>
        <w:rPr>
          <w:rFonts w:ascii="Times New Roman" w:eastAsia="Times New Roman" w:hAnsi="Times New Roman" w:cs="Times New Roman"/>
          <w:i/>
          <w:sz w:val="24"/>
          <w:szCs w:val="24"/>
          <w:lang w:eastAsia="es-ES_tradnl"/>
        </w:rPr>
      </w:pPr>
    </w:p>
    <w:p w14:paraId="09A86C01" w14:textId="77777777" w:rsidR="00AF5B1D" w:rsidRPr="00AF5B1D" w:rsidRDefault="00AF5B1D" w:rsidP="00AF5B1D">
      <w:pPr>
        <w:autoSpaceDE w:val="0"/>
        <w:autoSpaceDN w:val="0"/>
        <w:adjustRightInd w:val="0"/>
        <w:spacing w:after="0" w:line="240" w:lineRule="auto"/>
        <w:jc w:val="both"/>
        <w:rPr>
          <w:rFonts w:ascii="Times New Roman" w:eastAsia="Times New Roman" w:hAnsi="Times New Roman" w:cs="Times New Roman"/>
          <w:sz w:val="24"/>
          <w:szCs w:val="24"/>
          <w:lang w:eastAsia="es-ES_tradnl"/>
        </w:rPr>
      </w:pPr>
      <w:r w:rsidRPr="00AF5B1D">
        <w:rPr>
          <w:rFonts w:ascii="Times New Roman" w:eastAsia="Times New Roman" w:hAnsi="Times New Roman" w:cs="Times New Roman"/>
          <w:b/>
          <w:sz w:val="24"/>
          <w:szCs w:val="24"/>
          <w:lang w:eastAsia="es-ES_tradnl"/>
        </w:rPr>
        <w:t>Disposición Adicional SEXTA</w:t>
      </w:r>
      <w:r w:rsidRPr="00AF5B1D">
        <w:rPr>
          <w:rFonts w:ascii="Times New Roman" w:eastAsia="Times New Roman" w:hAnsi="Times New Roman" w:cs="Times New Roman"/>
          <w:i/>
          <w:sz w:val="24"/>
          <w:szCs w:val="24"/>
          <w:lang w:eastAsia="es-ES_tradnl"/>
        </w:rPr>
        <w:t xml:space="preserve"> Las Administraciones Públicas convocar n, con carácter excepcional y de acuerdo con lo previsto en el art culo 61.6 y 7 del TREBEP, por el sistema de concurso, aquellas plazas que, reuniendo los requisitos establecidos en el art culo 2.1, hubieran estado ocupadas con carácter temporal de forma ininterrumpida con anterioridad a 1 de enero de 2016</w:t>
      </w:r>
      <w:r w:rsidRPr="00AF5B1D">
        <w:rPr>
          <w:rFonts w:ascii="Times New Roman" w:eastAsia="Times New Roman" w:hAnsi="Times New Roman" w:cs="Times New Roman"/>
          <w:sz w:val="24"/>
          <w:szCs w:val="24"/>
          <w:lang w:eastAsia="es-ES_tradnl"/>
        </w:rPr>
        <w:t>.</w:t>
      </w:r>
    </w:p>
    <w:p w14:paraId="1D440761" w14:textId="77777777" w:rsidR="00AF5B1D" w:rsidRPr="00AF5B1D" w:rsidRDefault="00AF5B1D" w:rsidP="00AF5B1D">
      <w:pPr>
        <w:autoSpaceDE w:val="0"/>
        <w:autoSpaceDN w:val="0"/>
        <w:adjustRightInd w:val="0"/>
        <w:spacing w:after="0" w:line="240" w:lineRule="auto"/>
        <w:jc w:val="both"/>
        <w:rPr>
          <w:rFonts w:ascii="Times New Roman" w:eastAsia="Times New Roman" w:hAnsi="Times New Roman" w:cs="Times New Roman"/>
          <w:sz w:val="24"/>
          <w:szCs w:val="24"/>
          <w:lang w:eastAsia="es-ES_tradnl"/>
        </w:rPr>
      </w:pPr>
    </w:p>
    <w:p w14:paraId="55DBE3BC" w14:textId="77777777" w:rsidR="00AF5B1D" w:rsidRPr="00AF5B1D" w:rsidRDefault="00AF5B1D" w:rsidP="00AF5B1D">
      <w:pPr>
        <w:autoSpaceDE w:val="0"/>
        <w:autoSpaceDN w:val="0"/>
        <w:adjustRightInd w:val="0"/>
        <w:spacing w:after="0" w:line="240" w:lineRule="auto"/>
        <w:jc w:val="both"/>
        <w:rPr>
          <w:rFonts w:ascii="Times New Roman" w:eastAsia="Times New Roman" w:hAnsi="Times New Roman" w:cs="Times New Roman"/>
          <w:sz w:val="24"/>
          <w:szCs w:val="24"/>
          <w:lang w:eastAsia="es-ES_tradnl"/>
        </w:rPr>
      </w:pPr>
      <w:r w:rsidRPr="00AF5B1D">
        <w:rPr>
          <w:rFonts w:ascii="Times New Roman" w:eastAsia="Times New Roman" w:hAnsi="Times New Roman" w:cs="Times New Roman"/>
          <w:b/>
          <w:bCs/>
          <w:sz w:val="24"/>
          <w:szCs w:val="24"/>
          <w:lang w:eastAsia="es-ES_tradnl"/>
        </w:rPr>
        <w:t xml:space="preserve">Disposición adicional OCTAVA </w:t>
      </w:r>
      <w:r w:rsidRPr="00AF5B1D">
        <w:rPr>
          <w:rFonts w:ascii="Times New Roman" w:eastAsia="Times New Roman" w:hAnsi="Times New Roman" w:cs="Times New Roman"/>
          <w:i/>
          <w:sz w:val="24"/>
          <w:szCs w:val="24"/>
          <w:u w:val="single"/>
          <w:lang w:eastAsia="es-ES_tradnl"/>
        </w:rPr>
        <w:t>Adicionalmente</w:t>
      </w:r>
      <w:r w:rsidRPr="00AF5B1D">
        <w:rPr>
          <w:rFonts w:ascii="Times New Roman" w:eastAsia="Times New Roman" w:hAnsi="Times New Roman" w:cs="Times New Roman"/>
          <w:i/>
          <w:sz w:val="24"/>
          <w:szCs w:val="24"/>
          <w:lang w:eastAsia="es-ES_tradnl"/>
        </w:rPr>
        <w:t>, los procesos de estabilización contenidos en la disposición adicional sexta incluirán en sus convocatorias las plazas vacantes de naturaleza estructural ocupadas de forma temporal por personal con una relación, de esta naturaleza, anterior al 1 de enero de 2016</w:t>
      </w:r>
      <w:r w:rsidRPr="00AF5B1D">
        <w:rPr>
          <w:rFonts w:ascii="Times New Roman" w:eastAsia="Times New Roman" w:hAnsi="Times New Roman" w:cs="Times New Roman"/>
          <w:sz w:val="24"/>
          <w:szCs w:val="24"/>
          <w:lang w:eastAsia="es-ES_tradnl"/>
        </w:rPr>
        <w:t xml:space="preserve">. </w:t>
      </w:r>
    </w:p>
    <w:p w14:paraId="6FBC98C8" w14:textId="77777777" w:rsidR="00AF5B1D" w:rsidRPr="007D2F9B" w:rsidRDefault="00AF5B1D" w:rsidP="00AF5B1D">
      <w:pPr>
        <w:pStyle w:val="parrafo"/>
        <w:spacing w:before="180"/>
        <w:ind w:firstLine="360"/>
        <w:jc w:val="both"/>
        <w:rPr>
          <w:iCs/>
          <w:lang w:val="es-ES_tradnl"/>
        </w:rPr>
      </w:pPr>
      <w:proofErr w:type="gramStart"/>
      <w:r w:rsidRPr="007D2F9B">
        <w:rPr>
          <w:b/>
          <w:iCs/>
        </w:rPr>
        <w:t>TERCERO.-</w:t>
      </w:r>
      <w:proofErr w:type="gramEnd"/>
      <w:r w:rsidRPr="007D2F9B">
        <w:rPr>
          <w:b/>
          <w:iCs/>
        </w:rPr>
        <w:t xml:space="preserve"> </w:t>
      </w:r>
      <w:r w:rsidRPr="007D2F9B">
        <w:rPr>
          <w:iCs/>
        </w:rPr>
        <w:t xml:space="preserve">El 1 de abril de 2022 se aprueba la </w:t>
      </w:r>
      <w:r w:rsidRPr="007D2F9B">
        <w:rPr>
          <w:iCs/>
          <w:lang w:val="es-ES_tradnl"/>
        </w:rPr>
        <w:t>Resolución de la Secretaría de Estado de Función Pública sobre las orientaciones para la puesta en marcha de los procesos de estabilización derivados de la Ley 20/2021, de 28 de diciembre, de medidas urgentes para la reducción de la temporalidad en el empleo público.</w:t>
      </w:r>
    </w:p>
    <w:p w14:paraId="313E29AB" w14:textId="77777777" w:rsidR="00AF5B1D" w:rsidRPr="007D2F9B" w:rsidRDefault="00AF5B1D" w:rsidP="00AF5B1D">
      <w:pPr>
        <w:pStyle w:val="parrafo"/>
        <w:spacing w:before="180"/>
        <w:ind w:firstLine="360"/>
        <w:jc w:val="both"/>
        <w:rPr>
          <w:iCs/>
          <w:lang w:val="es-ES_tradnl"/>
        </w:rPr>
      </w:pPr>
      <w:r w:rsidRPr="007D2F9B">
        <w:rPr>
          <w:iCs/>
          <w:lang w:val="es-ES_tradnl"/>
        </w:rPr>
        <w:t xml:space="preserve">En su número 3.7 </w:t>
      </w:r>
      <w:r w:rsidR="009E5445" w:rsidRPr="007D2F9B">
        <w:rPr>
          <w:iCs/>
          <w:lang w:val="es-ES_tradnl"/>
        </w:rPr>
        <w:t>Comunicación</w:t>
      </w:r>
      <w:r w:rsidRPr="007D2F9B">
        <w:rPr>
          <w:iCs/>
          <w:lang w:val="es-ES_tradnl"/>
        </w:rPr>
        <w:t xml:space="preserve"> al </w:t>
      </w:r>
      <w:r w:rsidR="009E5445" w:rsidRPr="007D2F9B">
        <w:rPr>
          <w:iCs/>
          <w:lang w:val="es-ES_tradnl"/>
        </w:rPr>
        <w:t>personal</w:t>
      </w:r>
      <w:r w:rsidRPr="007D2F9B">
        <w:rPr>
          <w:iCs/>
          <w:lang w:val="es-ES_tradnl"/>
        </w:rPr>
        <w:t xml:space="preserve"> laboral temporal o personal funcionario interino de que la plaza va a ser objeto de convocatoria </w:t>
      </w:r>
    </w:p>
    <w:p w14:paraId="38D14616" w14:textId="56415F2A" w:rsidR="00AF5B1D" w:rsidRDefault="00AF5B1D" w:rsidP="00AF5B1D">
      <w:pPr>
        <w:pStyle w:val="parrafo"/>
        <w:spacing w:before="180"/>
        <w:ind w:firstLine="360"/>
        <w:jc w:val="both"/>
        <w:rPr>
          <w:iCs/>
          <w:lang w:val="es-ES_tradnl"/>
        </w:rPr>
      </w:pPr>
      <w:proofErr w:type="gramStart"/>
      <w:r w:rsidRPr="007D2F9B">
        <w:rPr>
          <w:iCs/>
          <w:lang w:val="es-ES_tradnl"/>
        </w:rPr>
        <w:t xml:space="preserve">“ </w:t>
      </w:r>
      <w:r w:rsidRPr="007D2F9B">
        <w:rPr>
          <w:i/>
          <w:iCs/>
          <w:lang w:val="es-ES_tradnl"/>
        </w:rPr>
        <w:t>C</w:t>
      </w:r>
      <w:r w:rsidR="007D2F9B" w:rsidRPr="007D2F9B">
        <w:rPr>
          <w:i/>
          <w:iCs/>
          <w:lang w:val="es-ES_tradnl"/>
        </w:rPr>
        <w:t>uando</w:t>
      </w:r>
      <w:proofErr w:type="gramEnd"/>
      <w:r w:rsidR="007D2F9B" w:rsidRPr="007D2F9B">
        <w:rPr>
          <w:i/>
          <w:iCs/>
          <w:lang w:val="es-ES_tradnl"/>
        </w:rPr>
        <w:t xml:space="preserve"> sea posible se considera q</w:t>
      </w:r>
      <w:r w:rsidRPr="007D2F9B">
        <w:rPr>
          <w:i/>
          <w:iCs/>
          <w:lang w:val="es-ES_tradnl"/>
        </w:rPr>
        <w:t xml:space="preserve">ue debe informarse de forma fehaciente que la plaza desempeñada va a ser ofertada </w:t>
      </w:r>
      <w:r w:rsidR="007D2F9B" w:rsidRPr="007D2F9B">
        <w:rPr>
          <w:i/>
          <w:iCs/>
          <w:lang w:val="es-ES_tradnl"/>
        </w:rPr>
        <w:t>y</w:t>
      </w:r>
      <w:r w:rsidRPr="007D2F9B">
        <w:rPr>
          <w:i/>
          <w:iCs/>
          <w:lang w:val="es-ES_tradnl"/>
        </w:rPr>
        <w:t xml:space="preserve"> de que puede , e</w:t>
      </w:r>
      <w:r w:rsidR="007D2F9B" w:rsidRPr="007D2F9B">
        <w:rPr>
          <w:i/>
          <w:iCs/>
          <w:lang w:val="es-ES_tradnl"/>
        </w:rPr>
        <w:t>n</w:t>
      </w:r>
      <w:r w:rsidRPr="007D2F9B">
        <w:rPr>
          <w:i/>
          <w:iCs/>
          <w:lang w:val="es-ES_tradnl"/>
        </w:rPr>
        <w:t xml:space="preserve"> su caso , pa</w:t>
      </w:r>
      <w:r w:rsidR="007D2F9B" w:rsidRPr="007D2F9B">
        <w:rPr>
          <w:i/>
          <w:iCs/>
          <w:lang w:val="es-ES_tradnl"/>
        </w:rPr>
        <w:t>rticipar en  la convocatoria, o</w:t>
      </w:r>
      <w:r w:rsidRPr="007D2F9B">
        <w:rPr>
          <w:i/>
          <w:iCs/>
          <w:lang w:val="es-ES_tradnl"/>
        </w:rPr>
        <w:t>, al menos, dar debida difusión y publicidad a la oferta pública o convocatoria de que se trate</w:t>
      </w:r>
      <w:r w:rsidRPr="007D2F9B">
        <w:rPr>
          <w:iCs/>
          <w:lang w:val="es-ES_tradnl"/>
        </w:rPr>
        <w:t>”</w:t>
      </w:r>
    </w:p>
    <w:p w14:paraId="24ECA3C1" w14:textId="2552E042" w:rsidR="0083747B" w:rsidRDefault="0083747B" w:rsidP="00AF5B1D">
      <w:pPr>
        <w:pStyle w:val="parrafo"/>
        <w:spacing w:before="180"/>
        <w:ind w:firstLine="360"/>
        <w:jc w:val="both"/>
        <w:rPr>
          <w:iCs/>
          <w:lang w:val="es-ES_tradnl"/>
        </w:rPr>
      </w:pPr>
    </w:p>
    <w:p w14:paraId="645ACEDB" w14:textId="77777777" w:rsidR="0083747B" w:rsidRPr="007D2F9B" w:rsidRDefault="0083747B" w:rsidP="00AF5B1D">
      <w:pPr>
        <w:pStyle w:val="parrafo"/>
        <w:spacing w:before="180"/>
        <w:ind w:firstLine="360"/>
        <w:jc w:val="both"/>
        <w:rPr>
          <w:iCs/>
          <w:lang w:val="es-ES_tradnl"/>
        </w:rPr>
      </w:pPr>
    </w:p>
    <w:p w14:paraId="4F7A7FF9" w14:textId="77777777" w:rsidR="00221DDE" w:rsidRDefault="00221DDE" w:rsidP="007D2F9B">
      <w:pPr>
        <w:pStyle w:val="parrafo"/>
        <w:spacing w:before="180"/>
        <w:ind w:firstLine="360"/>
        <w:jc w:val="both"/>
        <w:rPr>
          <w:b/>
          <w:iCs/>
          <w:lang w:val="es-ES_tradnl"/>
        </w:rPr>
      </w:pPr>
      <w:r>
        <w:rPr>
          <w:b/>
          <w:iCs/>
          <w:lang w:val="es-ES_tradnl"/>
        </w:rPr>
        <w:lastRenderedPageBreak/>
        <w:t>SOLICITA, q</w:t>
      </w:r>
      <w:r w:rsidR="007D2F9B" w:rsidRPr="007D2F9B">
        <w:rPr>
          <w:b/>
          <w:iCs/>
          <w:lang w:val="es-ES_tradnl"/>
        </w:rPr>
        <w:t xml:space="preserve">ue, </w:t>
      </w:r>
    </w:p>
    <w:p w14:paraId="298C6653" w14:textId="0DEF4A7F" w:rsidR="00AF5B1D" w:rsidRPr="007D2F9B" w:rsidRDefault="00221DDE" w:rsidP="007D2F9B">
      <w:pPr>
        <w:pStyle w:val="parrafo"/>
        <w:spacing w:before="180"/>
        <w:ind w:firstLine="360"/>
        <w:jc w:val="both"/>
        <w:rPr>
          <w:b/>
          <w:iCs/>
          <w:lang w:val="es-ES_tradnl"/>
        </w:rPr>
      </w:pPr>
      <w:r>
        <w:rPr>
          <w:b/>
          <w:iCs/>
          <w:lang w:val="es-ES_tradnl"/>
        </w:rPr>
        <w:t>A</w:t>
      </w:r>
      <w:r w:rsidR="007D2F9B" w:rsidRPr="007D2F9B">
        <w:rPr>
          <w:b/>
          <w:iCs/>
          <w:lang w:val="es-ES_tradnl"/>
        </w:rPr>
        <w:t xml:space="preserve"> la mayor brevedad </w:t>
      </w:r>
      <w:r w:rsidR="0083747B" w:rsidRPr="007D2F9B">
        <w:rPr>
          <w:b/>
          <w:iCs/>
          <w:lang w:val="es-ES_tradnl"/>
        </w:rPr>
        <w:t>posible, se</w:t>
      </w:r>
      <w:r w:rsidR="007D2F9B" w:rsidRPr="007D2F9B">
        <w:rPr>
          <w:b/>
          <w:iCs/>
          <w:lang w:val="es-ES_tradnl"/>
        </w:rPr>
        <w:t xml:space="preserve"> certifique </w:t>
      </w:r>
      <w:r w:rsidR="009E5445">
        <w:rPr>
          <w:b/>
          <w:iCs/>
          <w:lang w:val="es-ES_tradnl"/>
        </w:rPr>
        <w:t xml:space="preserve">de forma </w:t>
      </w:r>
      <w:r w:rsidR="0083747B">
        <w:rPr>
          <w:b/>
          <w:iCs/>
          <w:lang w:val="es-ES_tradnl"/>
        </w:rPr>
        <w:t xml:space="preserve">individualizada </w:t>
      </w:r>
      <w:r w:rsidR="0083747B" w:rsidRPr="007D2F9B">
        <w:rPr>
          <w:b/>
          <w:iCs/>
          <w:lang w:val="es-ES_tradnl"/>
        </w:rPr>
        <w:t>la</w:t>
      </w:r>
      <w:r w:rsidR="009E5445">
        <w:rPr>
          <w:b/>
          <w:iCs/>
          <w:lang w:val="es-ES_tradnl"/>
        </w:rPr>
        <w:t xml:space="preserve"> plaza </w:t>
      </w:r>
      <w:proofErr w:type="gramStart"/>
      <w:r w:rsidR="009E5445">
        <w:rPr>
          <w:b/>
          <w:iCs/>
          <w:lang w:val="es-ES_tradnl"/>
        </w:rPr>
        <w:t>que  ocupo</w:t>
      </w:r>
      <w:proofErr w:type="gramEnd"/>
      <w:r w:rsidR="009E5445">
        <w:rPr>
          <w:b/>
          <w:iCs/>
          <w:lang w:val="es-ES_tradnl"/>
        </w:rPr>
        <w:t xml:space="preserve"> ( denominación e identificación numérica) así como que se me informe si se integrará</w:t>
      </w:r>
      <w:r w:rsidR="007D2F9B" w:rsidRPr="007D2F9B">
        <w:rPr>
          <w:b/>
          <w:iCs/>
          <w:lang w:val="es-ES_tradnl"/>
        </w:rPr>
        <w:t xml:space="preserve">, </w:t>
      </w:r>
      <w:r w:rsidR="009E5445">
        <w:rPr>
          <w:b/>
          <w:iCs/>
          <w:lang w:val="es-ES_tradnl"/>
        </w:rPr>
        <w:t xml:space="preserve">en proceso regulado en </w:t>
      </w:r>
      <w:r w:rsidR="007D2F9B" w:rsidRPr="007D2F9B">
        <w:rPr>
          <w:b/>
          <w:iCs/>
          <w:lang w:val="es-ES_tradnl"/>
        </w:rPr>
        <w:t xml:space="preserve">el artículo 2 </w:t>
      </w:r>
      <w:r w:rsidR="009E5445">
        <w:rPr>
          <w:b/>
          <w:iCs/>
          <w:lang w:val="es-ES_tradnl"/>
        </w:rPr>
        <w:t xml:space="preserve">o en el de la </w:t>
      </w:r>
      <w:r w:rsidR="007D2F9B" w:rsidRPr="007D2F9B">
        <w:rPr>
          <w:b/>
          <w:iCs/>
          <w:lang w:val="es-ES_tradnl"/>
        </w:rPr>
        <w:t xml:space="preserve"> DA SEXTA y DA OCTAVA de la</w:t>
      </w:r>
      <w:r w:rsidR="007D2F9B" w:rsidRPr="007D2F9B">
        <w:rPr>
          <w:iCs/>
          <w:lang w:val="es-ES_tradnl"/>
        </w:rPr>
        <w:t xml:space="preserve"> </w:t>
      </w:r>
      <w:r w:rsidR="007D2F9B" w:rsidRPr="007D2F9B">
        <w:rPr>
          <w:b/>
          <w:iCs/>
          <w:lang w:val="es-ES_tradnl"/>
        </w:rPr>
        <w:t xml:space="preserve"> Ley 20/2021, de 28 de diciembre, de medidas urgentes para la reducción de la temporalidad en el empleo público.</w:t>
      </w:r>
    </w:p>
    <w:p w14:paraId="0A3E4317" w14:textId="77777777" w:rsidR="00AF5B1D" w:rsidRPr="007D2F9B" w:rsidRDefault="00AF5B1D" w:rsidP="00AF5B1D">
      <w:pPr>
        <w:pStyle w:val="parrafo"/>
        <w:spacing w:before="180"/>
        <w:ind w:firstLine="360"/>
        <w:rPr>
          <w:b/>
          <w:iCs/>
          <w:lang w:val="es-ES_tradnl"/>
        </w:rPr>
      </w:pPr>
    </w:p>
    <w:p w14:paraId="11A08108" w14:textId="77777777" w:rsidR="00C64401" w:rsidRPr="007D2F9B" w:rsidRDefault="00C64401" w:rsidP="009E6C82">
      <w:pPr>
        <w:jc w:val="both"/>
        <w:rPr>
          <w:rFonts w:ascii="Times New Roman" w:hAnsi="Times New Roman" w:cs="Times New Roman"/>
          <w:sz w:val="24"/>
          <w:szCs w:val="24"/>
        </w:rPr>
      </w:pPr>
    </w:p>
    <w:p w14:paraId="5582C1CF" w14:textId="77777777" w:rsidR="00C64401" w:rsidRPr="00C64401" w:rsidRDefault="00C64401" w:rsidP="009E6C82">
      <w:pPr>
        <w:jc w:val="both"/>
        <w:rPr>
          <w:rFonts w:ascii="Times New Roman" w:hAnsi="Times New Roman" w:cs="Times New Roman"/>
          <w:sz w:val="24"/>
          <w:szCs w:val="24"/>
        </w:rPr>
      </w:pPr>
      <w:r w:rsidRPr="007D2F9B">
        <w:rPr>
          <w:rFonts w:ascii="Times New Roman" w:hAnsi="Times New Roman" w:cs="Times New Roman"/>
          <w:sz w:val="24"/>
          <w:szCs w:val="24"/>
        </w:rPr>
        <w:t xml:space="preserve">Zaragoza a </w:t>
      </w:r>
      <w:r w:rsidRPr="0083747B">
        <w:rPr>
          <w:rFonts w:ascii="Times New Roman" w:hAnsi="Times New Roman" w:cs="Times New Roman"/>
          <w:sz w:val="24"/>
          <w:szCs w:val="24"/>
          <w:highlight w:val="yellow"/>
        </w:rPr>
        <w:t>XXXXX de XXXXXX</w:t>
      </w:r>
      <w:r w:rsidRPr="00C64401">
        <w:rPr>
          <w:rFonts w:ascii="Times New Roman" w:hAnsi="Times New Roman" w:cs="Times New Roman"/>
          <w:sz w:val="24"/>
          <w:szCs w:val="24"/>
        </w:rPr>
        <w:t xml:space="preserve">                                               </w:t>
      </w:r>
      <w:proofErr w:type="spellStart"/>
      <w:r w:rsidRPr="00C64401">
        <w:rPr>
          <w:rFonts w:ascii="Times New Roman" w:hAnsi="Times New Roman" w:cs="Times New Roman"/>
          <w:sz w:val="24"/>
          <w:szCs w:val="24"/>
        </w:rPr>
        <w:t>Fdo</w:t>
      </w:r>
      <w:proofErr w:type="spellEnd"/>
    </w:p>
    <w:sectPr w:rsidR="00C64401" w:rsidRPr="00C64401">
      <w:footerReference w:type="even"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F2DCD" w14:textId="77777777" w:rsidR="00A25AB3" w:rsidRDefault="00A25AB3" w:rsidP="0083747B">
      <w:pPr>
        <w:spacing w:after="0" w:line="240" w:lineRule="auto"/>
      </w:pPr>
      <w:r>
        <w:separator/>
      </w:r>
    </w:p>
  </w:endnote>
  <w:endnote w:type="continuationSeparator" w:id="0">
    <w:p w14:paraId="114B8199" w14:textId="77777777" w:rsidR="00A25AB3" w:rsidRDefault="00A25AB3" w:rsidP="00837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379242954"/>
      <w:docPartObj>
        <w:docPartGallery w:val="Page Numbers (Bottom of Page)"/>
        <w:docPartUnique/>
      </w:docPartObj>
    </w:sdtPr>
    <w:sdtContent>
      <w:p w14:paraId="5A667F63" w14:textId="77571BAB" w:rsidR="0083747B" w:rsidRDefault="0083747B" w:rsidP="00E21CC4">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25236856" w14:textId="77777777" w:rsidR="0083747B" w:rsidRDefault="0083747B" w:rsidP="0083747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072160518"/>
      <w:docPartObj>
        <w:docPartGallery w:val="Page Numbers (Bottom of Page)"/>
        <w:docPartUnique/>
      </w:docPartObj>
    </w:sdtPr>
    <w:sdtContent>
      <w:p w14:paraId="15A453B1" w14:textId="18AA3F0C" w:rsidR="0083747B" w:rsidRDefault="0083747B" w:rsidP="00E21CC4">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069ED028" w14:textId="77777777" w:rsidR="0083747B" w:rsidRDefault="0083747B" w:rsidP="0083747B">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045F4" w14:textId="77777777" w:rsidR="00A25AB3" w:rsidRDefault="00A25AB3" w:rsidP="0083747B">
      <w:pPr>
        <w:spacing w:after="0" w:line="240" w:lineRule="auto"/>
      </w:pPr>
      <w:r>
        <w:separator/>
      </w:r>
    </w:p>
  </w:footnote>
  <w:footnote w:type="continuationSeparator" w:id="0">
    <w:p w14:paraId="7334BA88" w14:textId="77777777" w:rsidR="00A25AB3" w:rsidRDefault="00A25AB3" w:rsidP="008374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9128D"/>
    <w:multiLevelType w:val="hybridMultilevel"/>
    <w:tmpl w:val="D046BB96"/>
    <w:lvl w:ilvl="0" w:tplc="0C0A000D">
      <w:start w:val="1"/>
      <w:numFmt w:val="bullet"/>
      <w:lvlText w:val=""/>
      <w:lvlJc w:val="left"/>
      <w:pPr>
        <w:ind w:left="2790" w:hanging="360"/>
      </w:pPr>
      <w:rPr>
        <w:rFonts w:ascii="Wingdings" w:hAnsi="Wingdings" w:hint="default"/>
      </w:rPr>
    </w:lvl>
    <w:lvl w:ilvl="1" w:tplc="0C0A0003" w:tentative="1">
      <w:start w:val="1"/>
      <w:numFmt w:val="bullet"/>
      <w:lvlText w:val="o"/>
      <w:lvlJc w:val="left"/>
      <w:pPr>
        <w:ind w:left="3510" w:hanging="360"/>
      </w:pPr>
      <w:rPr>
        <w:rFonts w:ascii="Courier New" w:hAnsi="Courier New" w:cs="Courier New" w:hint="default"/>
      </w:rPr>
    </w:lvl>
    <w:lvl w:ilvl="2" w:tplc="0C0A0005" w:tentative="1">
      <w:start w:val="1"/>
      <w:numFmt w:val="bullet"/>
      <w:lvlText w:val=""/>
      <w:lvlJc w:val="left"/>
      <w:pPr>
        <w:ind w:left="4230" w:hanging="360"/>
      </w:pPr>
      <w:rPr>
        <w:rFonts w:ascii="Wingdings" w:hAnsi="Wingdings" w:hint="default"/>
      </w:rPr>
    </w:lvl>
    <w:lvl w:ilvl="3" w:tplc="0C0A0001" w:tentative="1">
      <w:start w:val="1"/>
      <w:numFmt w:val="bullet"/>
      <w:lvlText w:val=""/>
      <w:lvlJc w:val="left"/>
      <w:pPr>
        <w:ind w:left="4950" w:hanging="360"/>
      </w:pPr>
      <w:rPr>
        <w:rFonts w:ascii="Symbol" w:hAnsi="Symbol" w:hint="default"/>
      </w:rPr>
    </w:lvl>
    <w:lvl w:ilvl="4" w:tplc="0C0A0003" w:tentative="1">
      <w:start w:val="1"/>
      <w:numFmt w:val="bullet"/>
      <w:lvlText w:val="o"/>
      <w:lvlJc w:val="left"/>
      <w:pPr>
        <w:ind w:left="5670" w:hanging="360"/>
      </w:pPr>
      <w:rPr>
        <w:rFonts w:ascii="Courier New" w:hAnsi="Courier New" w:cs="Courier New" w:hint="default"/>
      </w:rPr>
    </w:lvl>
    <w:lvl w:ilvl="5" w:tplc="0C0A0005" w:tentative="1">
      <w:start w:val="1"/>
      <w:numFmt w:val="bullet"/>
      <w:lvlText w:val=""/>
      <w:lvlJc w:val="left"/>
      <w:pPr>
        <w:ind w:left="6390" w:hanging="360"/>
      </w:pPr>
      <w:rPr>
        <w:rFonts w:ascii="Wingdings" w:hAnsi="Wingdings" w:hint="default"/>
      </w:rPr>
    </w:lvl>
    <w:lvl w:ilvl="6" w:tplc="0C0A0001" w:tentative="1">
      <w:start w:val="1"/>
      <w:numFmt w:val="bullet"/>
      <w:lvlText w:val=""/>
      <w:lvlJc w:val="left"/>
      <w:pPr>
        <w:ind w:left="7110" w:hanging="360"/>
      </w:pPr>
      <w:rPr>
        <w:rFonts w:ascii="Symbol" w:hAnsi="Symbol" w:hint="default"/>
      </w:rPr>
    </w:lvl>
    <w:lvl w:ilvl="7" w:tplc="0C0A0003" w:tentative="1">
      <w:start w:val="1"/>
      <w:numFmt w:val="bullet"/>
      <w:lvlText w:val="o"/>
      <w:lvlJc w:val="left"/>
      <w:pPr>
        <w:ind w:left="7830" w:hanging="360"/>
      </w:pPr>
      <w:rPr>
        <w:rFonts w:ascii="Courier New" w:hAnsi="Courier New" w:cs="Courier New" w:hint="default"/>
      </w:rPr>
    </w:lvl>
    <w:lvl w:ilvl="8" w:tplc="0C0A0005" w:tentative="1">
      <w:start w:val="1"/>
      <w:numFmt w:val="bullet"/>
      <w:lvlText w:val=""/>
      <w:lvlJc w:val="left"/>
      <w:pPr>
        <w:ind w:left="8550" w:hanging="360"/>
      </w:pPr>
      <w:rPr>
        <w:rFonts w:ascii="Wingdings" w:hAnsi="Wingdings" w:hint="default"/>
      </w:rPr>
    </w:lvl>
  </w:abstractNum>
  <w:abstractNum w:abstractNumId="1" w15:restartNumberingAfterBreak="0">
    <w:nsid w:val="33230679"/>
    <w:multiLevelType w:val="hybridMultilevel"/>
    <w:tmpl w:val="03029F08"/>
    <w:lvl w:ilvl="0" w:tplc="8A5204C4">
      <w:start w:val="3"/>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50B30C2"/>
    <w:multiLevelType w:val="hybridMultilevel"/>
    <w:tmpl w:val="20944856"/>
    <w:lvl w:ilvl="0" w:tplc="8A5204C4">
      <w:start w:val="3"/>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2E212CB"/>
    <w:multiLevelType w:val="multilevel"/>
    <w:tmpl w:val="70469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0068151">
    <w:abstractNumId w:val="3"/>
  </w:num>
  <w:num w:numId="2" w16cid:durableId="1931816426">
    <w:abstractNumId w:val="2"/>
  </w:num>
  <w:num w:numId="3" w16cid:durableId="396510393">
    <w:abstractNumId w:val="0"/>
  </w:num>
  <w:num w:numId="4" w16cid:durableId="5766697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3FA"/>
    <w:rsid w:val="00221DDE"/>
    <w:rsid w:val="002B2C8B"/>
    <w:rsid w:val="002B48BC"/>
    <w:rsid w:val="002F036E"/>
    <w:rsid w:val="003D4594"/>
    <w:rsid w:val="004B538E"/>
    <w:rsid w:val="004D1C4E"/>
    <w:rsid w:val="00517753"/>
    <w:rsid w:val="00535702"/>
    <w:rsid w:val="006035A2"/>
    <w:rsid w:val="006F1818"/>
    <w:rsid w:val="00732AB2"/>
    <w:rsid w:val="0079246E"/>
    <w:rsid w:val="007D2F9B"/>
    <w:rsid w:val="007E2303"/>
    <w:rsid w:val="007E65E5"/>
    <w:rsid w:val="0083747B"/>
    <w:rsid w:val="00892AC2"/>
    <w:rsid w:val="008C2A3F"/>
    <w:rsid w:val="008C796E"/>
    <w:rsid w:val="009653FA"/>
    <w:rsid w:val="00967378"/>
    <w:rsid w:val="009B3EAB"/>
    <w:rsid w:val="009E5445"/>
    <w:rsid w:val="009E6C82"/>
    <w:rsid w:val="00A25AB3"/>
    <w:rsid w:val="00AD04FE"/>
    <w:rsid w:val="00AF5B1D"/>
    <w:rsid w:val="00B432F4"/>
    <w:rsid w:val="00B4398B"/>
    <w:rsid w:val="00B46C59"/>
    <w:rsid w:val="00C40609"/>
    <w:rsid w:val="00C639C7"/>
    <w:rsid w:val="00C64401"/>
    <w:rsid w:val="00CF69C2"/>
    <w:rsid w:val="00D83591"/>
    <w:rsid w:val="00D84EDA"/>
    <w:rsid w:val="00E53E9A"/>
    <w:rsid w:val="00E666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69F1E"/>
  <w15:chartTrackingRefBased/>
  <w15:docId w15:val="{3A6FE9E3-D767-4C9E-8560-33631E4FC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5">
    <w:name w:val="heading 5"/>
    <w:basedOn w:val="Normal"/>
    <w:next w:val="Normal"/>
    <w:link w:val="Ttulo5Car"/>
    <w:uiPriority w:val="9"/>
    <w:semiHidden/>
    <w:unhideWhenUsed/>
    <w:qFormat/>
    <w:rsid w:val="00892AC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653FA"/>
    <w:rPr>
      <w:color w:val="0563C1" w:themeColor="hyperlink"/>
      <w:u w:val="single"/>
    </w:rPr>
  </w:style>
  <w:style w:type="paragraph" w:styleId="Prrafodelista">
    <w:name w:val="List Paragraph"/>
    <w:basedOn w:val="Normal"/>
    <w:uiPriority w:val="34"/>
    <w:qFormat/>
    <w:rsid w:val="00535702"/>
    <w:pPr>
      <w:ind w:left="720"/>
      <w:contextualSpacing/>
    </w:pPr>
  </w:style>
  <w:style w:type="paragraph" w:customStyle="1" w:styleId="Default">
    <w:name w:val="Default"/>
    <w:rsid w:val="00E666F9"/>
    <w:pPr>
      <w:autoSpaceDE w:val="0"/>
      <w:autoSpaceDN w:val="0"/>
      <w:adjustRightInd w:val="0"/>
      <w:spacing w:after="0" w:line="240" w:lineRule="auto"/>
    </w:pPr>
    <w:rPr>
      <w:rFonts w:ascii="Verdana" w:hAnsi="Verdana" w:cs="Verdana"/>
      <w:color w:val="000000"/>
      <w:sz w:val="24"/>
      <w:szCs w:val="24"/>
      <w:lang w:val="es-ES_tradnl"/>
    </w:rPr>
  </w:style>
  <w:style w:type="character" w:customStyle="1" w:styleId="Ttulo5Car">
    <w:name w:val="Título 5 Car"/>
    <w:basedOn w:val="Fuentedeprrafopredeter"/>
    <w:link w:val="Ttulo5"/>
    <w:uiPriority w:val="9"/>
    <w:semiHidden/>
    <w:rsid w:val="00892AC2"/>
    <w:rPr>
      <w:rFonts w:asciiTheme="majorHAnsi" w:eastAsiaTheme="majorEastAsia" w:hAnsiTheme="majorHAnsi" w:cstheme="majorBidi"/>
      <w:color w:val="2E74B5" w:themeColor="accent1" w:themeShade="BF"/>
    </w:rPr>
  </w:style>
  <w:style w:type="paragraph" w:customStyle="1" w:styleId="parrafo">
    <w:name w:val="parrafo"/>
    <w:basedOn w:val="Normal"/>
    <w:rsid w:val="00517753"/>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NormalWeb">
    <w:name w:val="Normal (Web)"/>
    <w:basedOn w:val="Normal"/>
    <w:uiPriority w:val="99"/>
    <w:unhideWhenUsed/>
    <w:rsid w:val="00517753"/>
    <w:pPr>
      <w:spacing w:beforeLines="1" w:after="0" w:line="240" w:lineRule="auto"/>
    </w:pPr>
    <w:rPr>
      <w:rFonts w:ascii="Times" w:eastAsia="Cambria" w:hAnsi="Times" w:cs="Times New Roman"/>
      <w:sz w:val="20"/>
      <w:szCs w:val="20"/>
      <w:lang w:val="es-ES_tradnl" w:eastAsia="es-ES_tradnl"/>
    </w:rPr>
  </w:style>
  <w:style w:type="paragraph" w:styleId="Piedepgina">
    <w:name w:val="footer"/>
    <w:basedOn w:val="Normal"/>
    <w:link w:val="PiedepginaCar"/>
    <w:uiPriority w:val="99"/>
    <w:unhideWhenUsed/>
    <w:rsid w:val="0083747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747B"/>
  </w:style>
  <w:style w:type="character" w:styleId="Nmerodepgina">
    <w:name w:val="page number"/>
    <w:basedOn w:val="Fuentedeprrafopredeter"/>
    <w:uiPriority w:val="99"/>
    <w:semiHidden/>
    <w:unhideWhenUsed/>
    <w:rsid w:val="00837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92153">
      <w:bodyDiv w:val="1"/>
      <w:marLeft w:val="0"/>
      <w:marRight w:val="0"/>
      <w:marTop w:val="0"/>
      <w:marBottom w:val="0"/>
      <w:divBdr>
        <w:top w:val="none" w:sz="0" w:space="0" w:color="auto"/>
        <w:left w:val="none" w:sz="0" w:space="0" w:color="auto"/>
        <w:bottom w:val="none" w:sz="0" w:space="0" w:color="auto"/>
        <w:right w:val="none" w:sz="0" w:space="0" w:color="auto"/>
      </w:divBdr>
    </w:div>
    <w:div w:id="264072174">
      <w:bodyDiv w:val="1"/>
      <w:marLeft w:val="0"/>
      <w:marRight w:val="0"/>
      <w:marTop w:val="0"/>
      <w:marBottom w:val="0"/>
      <w:divBdr>
        <w:top w:val="none" w:sz="0" w:space="0" w:color="auto"/>
        <w:left w:val="none" w:sz="0" w:space="0" w:color="auto"/>
        <w:bottom w:val="none" w:sz="0" w:space="0" w:color="auto"/>
        <w:right w:val="none" w:sz="0" w:space="0" w:color="auto"/>
      </w:divBdr>
      <w:divsChild>
        <w:div w:id="1262102681">
          <w:marLeft w:val="0"/>
          <w:marRight w:val="0"/>
          <w:marTop w:val="180"/>
          <w:marBottom w:val="0"/>
          <w:divBdr>
            <w:top w:val="none" w:sz="0" w:space="0" w:color="auto"/>
            <w:left w:val="none" w:sz="0" w:space="0" w:color="auto"/>
            <w:bottom w:val="none" w:sz="0" w:space="0" w:color="auto"/>
            <w:right w:val="none" w:sz="0" w:space="0" w:color="auto"/>
          </w:divBdr>
        </w:div>
      </w:divsChild>
    </w:div>
    <w:div w:id="1694334807">
      <w:bodyDiv w:val="1"/>
      <w:marLeft w:val="0"/>
      <w:marRight w:val="0"/>
      <w:marTop w:val="0"/>
      <w:marBottom w:val="0"/>
      <w:divBdr>
        <w:top w:val="none" w:sz="0" w:space="0" w:color="auto"/>
        <w:left w:val="none" w:sz="0" w:space="0" w:color="auto"/>
        <w:bottom w:val="none" w:sz="0" w:space="0" w:color="auto"/>
        <w:right w:val="none" w:sz="0" w:space="0" w:color="auto"/>
      </w:divBdr>
    </w:div>
    <w:div w:id="1887910679">
      <w:bodyDiv w:val="1"/>
      <w:marLeft w:val="0"/>
      <w:marRight w:val="0"/>
      <w:marTop w:val="0"/>
      <w:marBottom w:val="0"/>
      <w:divBdr>
        <w:top w:val="none" w:sz="0" w:space="0" w:color="auto"/>
        <w:left w:val="none" w:sz="0" w:space="0" w:color="auto"/>
        <w:bottom w:val="none" w:sz="0" w:space="0" w:color="auto"/>
        <w:right w:val="none" w:sz="0" w:space="0" w:color="auto"/>
      </w:divBdr>
    </w:div>
    <w:div w:id="205673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886</Words>
  <Characters>4643</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Manager/>
  <Company>CGT</Company>
  <LinksUpToDate>false</LinksUpToDate>
  <CharactersWithSpaces>5564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SERVICIOS JURIDICOS - FETAP-</dc:creator>
  <cp:keywords>CGT</cp:keywords>
  <dc:description>CONFEDERACION GENERAL DEL TRABAJO
</dc:description>
  <cp:lastModifiedBy>Usuario de Microsoft Office</cp:lastModifiedBy>
  <cp:revision>3</cp:revision>
  <dcterms:created xsi:type="dcterms:W3CDTF">2022-04-26T15:26:00Z</dcterms:created>
  <dcterms:modified xsi:type="dcterms:W3CDTF">2022-04-26T19:21:00Z</dcterms:modified>
  <cp:category/>
</cp:coreProperties>
</file>